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0F5" w:rsidRPr="00342ADC" w:rsidRDefault="002920F5" w:rsidP="00C03A81">
      <w:pPr>
        <w:spacing w:before="120"/>
        <w:ind w:left="360"/>
        <w:contextualSpacing/>
        <w:rPr>
          <w:rFonts w:ascii="Verdana" w:eastAsia="Calibri" w:hAnsi="Verdana"/>
          <w:b/>
          <w:u w:val="single"/>
        </w:rPr>
      </w:pPr>
      <w:r w:rsidRPr="00342ADC">
        <w:rPr>
          <w:rFonts w:ascii="Verdana" w:eastAsia="Calibri" w:hAnsi="Verdana"/>
          <w:b/>
          <w:u w:val="single"/>
        </w:rPr>
        <w:t>Operator and General Audit Information</w:t>
      </w:r>
      <w:bookmarkStart w:id="0" w:name="_GoBack"/>
      <w:bookmarkEnd w:id="0"/>
    </w:p>
    <w:p w:rsidR="002920F5" w:rsidRPr="0002465A" w:rsidRDefault="002920F5" w:rsidP="002920F5">
      <w:pPr>
        <w:spacing w:before="58" w:after="160"/>
        <w:ind w:left="-547"/>
        <w:contextualSpacing/>
        <w:rPr>
          <w:rFonts w:ascii="Verdana" w:eastAsia="Calibri" w:hAnsi="Verdana"/>
          <w:b/>
          <w:sz w:val="16"/>
          <w:u w:val="single"/>
        </w:rPr>
      </w:pPr>
    </w:p>
    <w:tbl>
      <w:tblPr>
        <w:tblW w:w="10095" w:type="dxa"/>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1553"/>
        <w:gridCol w:w="1620"/>
        <w:gridCol w:w="810"/>
        <w:gridCol w:w="1620"/>
        <w:gridCol w:w="4492"/>
      </w:tblGrid>
      <w:tr w:rsidR="002920F5" w:rsidRPr="00342ADC" w:rsidTr="002920F5">
        <w:trPr>
          <w:trHeight w:val="259"/>
        </w:trPr>
        <w:tc>
          <w:tcPr>
            <w:tcW w:w="1553" w:type="dxa"/>
            <w:vMerge w:val="restart"/>
            <w:tcBorders>
              <w:top w:val="single" w:sz="4" w:space="0" w:color="000000"/>
              <w:left w:val="single" w:sz="4" w:space="0" w:color="000000"/>
              <w:right w:val="single" w:sz="4" w:space="0" w:color="000000"/>
            </w:tcBorders>
            <w:vAlign w:val="center"/>
          </w:tcPr>
          <w:p w:rsidR="002920F5" w:rsidRPr="00342ADC" w:rsidRDefault="002920F5" w:rsidP="002920F5">
            <w:pPr>
              <w:widowControl w:val="0"/>
              <w:autoSpaceDE w:val="0"/>
              <w:autoSpaceDN w:val="0"/>
              <w:spacing w:before="1"/>
              <w:ind w:left="-18"/>
              <w:jc w:val="center"/>
              <w:rPr>
                <w:rFonts w:ascii="Verdana" w:eastAsia="Times New Roman" w:hAnsi="Verdana"/>
                <w:b/>
                <w:sz w:val="20"/>
                <w:lang w:bidi="en-US"/>
              </w:rPr>
            </w:pPr>
            <w:r w:rsidRPr="00342ADC">
              <w:rPr>
                <w:rFonts w:ascii="Verdana" w:eastAsia="Times New Roman" w:hAnsi="Verdana"/>
                <w:b/>
                <w:sz w:val="20"/>
                <w:lang w:bidi="en-US"/>
              </w:rPr>
              <w:t>Company:</w:t>
            </w:r>
          </w:p>
        </w:tc>
        <w:tc>
          <w:tcPr>
            <w:tcW w:w="8542" w:type="dxa"/>
            <w:gridSpan w:val="4"/>
            <w:tcBorders>
              <w:top w:val="single" w:sz="4" w:space="0" w:color="000000"/>
              <w:left w:val="single" w:sz="4" w:space="0" w:color="000000"/>
              <w:bottom w:val="nil"/>
              <w:right w:val="single" w:sz="4" w:space="0" w:color="000000"/>
            </w:tcBorders>
            <w:hideMark/>
          </w:tcPr>
          <w:p w:rsidR="002920F5" w:rsidRPr="00342ADC" w:rsidRDefault="002920F5" w:rsidP="002920F5">
            <w:pPr>
              <w:widowControl w:val="0"/>
              <w:autoSpaceDE w:val="0"/>
              <w:autoSpaceDN w:val="0"/>
              <w:spacing w:line="228" w:lineRule="exact"/>
              <w:ind w:left="113"/>
              <w:rPr>
                <w:rFonts w:ascii="Verdana" w:eastAsia="Times New Roman" w:hAnsi="Verdana"/>
                <w:b/>
                <w:sz w:val="20"/>
                <w:lang w:bidi="en-US"/>
              </w:rPr>
            </w:pPr>
            <w:r w:rsidRPr="00342ADC">
              <w:rPr>
                <w:rFonts w:ascii="Verdana" w:eastAsia="Times New Roman" w:hAnsi="Verdana"/>
                <w:b/>
                <w:sz w:val="20"/>
                <w:lang w:bidi="en-US"/>
              </w:rPr>
              <w:t>Name:</w:t>
            </w:r>
          </w:p>
        </w:tc>
      </w:tr>
      <w:tr w:rsidR="002920F5" w:rsidRPr="00342ADC" w:rsidTr="002920F5">
        <w:trPr>
          <w:trHeight w:val="395"/>
        </w:trPr>
        <w:tc>
          <w:tcPr>
            <w:tcW w:w="1553" w:type="dxa"/>
            <w:vMerge/>
            <w:tcBorders>
              <w:left w:val="single" w:sz="4" w:space="0" w:color="000000"/>
              <w:right w:val="single" w:sz="4" w:space="0" w:color="000000"/>
            </w:tcBorders>
          </w:tcPr>
          <w:p w:rsidR="002920F5" w:rsidRPr="00342ADC" w:rsidRDefault="002920F5" w:rsidP="002920F5">
            <w:pPr>
              <w:widowControl w:val="0"/>
              <w:autoSpaceDE w:val="0"/>
              <w:autoSpaceDN w:val="0"/>
              <w:rPr>
                <w:rFonts w:ascii="Verdana" w:eastAsia="Times New Roman" w:hAnsi="Verdana"/>
                <w:b/>
                <w:lang w:bidi="en-US"/>
              </w:rPr>
            </w:pPr>
          </w:p>
        </w:tc>
        <w:tc>
          <w:tcPr>
            <w:tcW w:w="8542" w:type="dxa"/>
            <w:gridSpan w:val="4"/>
            <w:tcBorders>
              <w:top w:val="nil"/>
              <w:left w:val="single" w:sz="4" w:space="0" w:color="000000"/>
              <w:bottom w:val="single" w:sz="4" w:space="0" w:color="000000"/>
              <w:right w:val="single" w:sz="4" w:space="0" w:color="000000"/>
            </w:tcBorders>
            <w:vAlign w:val="center"/>
          </w:tcPr>
          <w:p w:rsidR="002920F5" w:rsidRPr="00342ADC" w:rsidRDefault="002920F5" w:rsidP="002920F5">
            <w:pPr>
              <w:widowControl w:val="0"/>
              <w:autoSpaceDE w:val="0"/>
              <w:autoSpaceDN w:val="0"/>
              <w:spacing w:line="228" w:lineRule="exact"/>
              <w:ind w:left="113"/>
              <w:rPr>
                <w:rFonts w:ascii="Verdana" w:eastAsia="Times New Roman" w:hAnsi="Verdana"/>
                <w:sz w:val="20"/>
                <w:lang w:bidi="en-US"/>
              </w:rPr>
            </w:pPr>
          </w:p>
        </w:tc>
      </w:tr>
      <w:tr w:rsidR="002920F5" w:rsidRPr="00342ADC" w:rsidTr="002920F5">
        <w:trPr>
          <w:trHeight w:val="259"/>
        </w:trPr>
        <w:tc>
          <w:tcPr>
            <w:tcW w:w="1553" w:type="dxa"/>
            <w:vMerge/>
            <w:tcBorders>
              <w:left w:val="single" w:sz="4" w:space="0" w:color="000000"/>
              <w:right w:val="single" w:sz="4" w:space="0" w:color="000000"/>
            </w:tcBorders>
            <w:vAlign w:val="center"/>
            <w:hideMark/>
          </w:tcPr>
          <w:p w:rsidR="002920F5" w:rsidRPr="00342ADC" w:rsidRDefault="002920F5" w:rsidP="002920F5">
            <w:pPr>
              <w:spacing w:after="160" w:line="259" w:lineRule="auto"/>
              <w:rPr>
                <w:rFonts w:ascii="Verdana" w:eastAsia="Times New Roman" w:hAnsi="Verdana"/>
                <w:b/>
                <w:sz w:val="20"/>
                <w:lang w:bidi="en-US"/>
              </w:rPr>
            </w:pPr>
          </w:p>
        </w:tc>
        <w:tc>
          <w:tcPr>
            <w:tcW w:w="8542" w:type="dxa"/>
            <w:gridSpan w:val="4"/>
            <w:tcBorders>
              <w:top w:val="single" w:sz="4" w:space="0" w:color="000000"/>
              <w:left w:val="single" w:sz="4" w:space="0" w:color="000000"/>
              <w:bottom w:val="nil"/>
              <w:right w:val="single" w:sz="4" w:space="0" w:color="000000"/>
            </w:tcBorders>
            <w:hideMark/>
          </w:tcPr>
          <w:p w:rsidR="002920F5" w:rsidRPr="00342ADC" w:rsidRDefault="002920F5" w:rsidP="002920F5">
            <w:pPr>
              <w:widowControl w:val="0"/>
              <w:autoSpaceDE w:val="0"/>
              <w:autoSpaceDN w:val="0"/>
              <w:spacing w:line="228" w:lineRule="exact"/>
              <w:ind w:left="113"/>
              <w:rPr>
                <w:rFonts w:ascii="Verdana" w:eastAsia="Times New Roman" w:hAnsi="Verdana"/>
                <w:b/>
                <w:sz w:val="20"/>
                <w:lang w:bidi="en-US"/>
              </w:rPr>
            </w:pPr>
            <w:r w:rsidRPr="00342ADC">
              <w:rPr>
                <w:rFonts w:ascii="Verdana" w:eastAsia="Times New Roman" w:hAnsi="Verdana"/>
                <w:b/>
                <w:sz w:val="20"/>
                <w:lang w:bidi="en-US"/>
              </w:rPr>
              <w:t>Mailing and Official Address (If different):</w:t>
            </w:r>
          </w:p>
        </w:tc>
      </w:tr>
      <w:tr w:rsidR="002920F5" w:rsidRPr="00342ADC" w:rsidTr="002920F5">
        <w:trPr>
          <w:trHeight w:val="490"/>
        </w:trPr>
        <w:tc>
          <w:tcPr>
            <w:tcW w:w="1553" w:type="dxa"/>
            <w:vMerge/>
            <w:tcBorders>
              <w:left w:val="single" w:sz="4" w:space="0" w:color="000000"/>
              <w:right w:val="single" w:sz="4" w:space="0" w:color="000000"/>
            </w:tcBorders>
            <w:vAlign w:val="center"/>
          </w:tcPr>
          <w:p w:rsidR="002920F5" w:rsidRPr="00342ADC" w:rsidRDefault="002920F5" w:rsidP="002920F5">
            <w:pPr>
              <w:spacing w:after="160" w:line="259" w:lineRule="auto"/>
              <w:rPr>
                <w:rFonts w:ascii="Verdana" w:eastAsia="Times New Roman" w:hAnsi="Verdana"/>
                <w:b/>
                <w:sz w:val="20"/>
                <w:lang w:bidi="en-US"/>
              </w:rPr>
            </w:pPr>
          </w:p>
        </w:tc>
        <w:tc>
          <w:tcPr>
            <w:tcW w:w="8542" w:type="dxa"/>
            <w:gridSpan w:val="4"/>
            <w:tcBorders>
              <w:top w:val="nil"/>
              <w:left w:val="single" w:sz="4" w:space="0" w:color="000000"/>
              <w:bottom w:val="single" w:sz="4" w:space="0" w:color="000000"/>
              <w:right w:val="single" w:sz="4" w:space="0" w:color="000000"/>
            </w:tcBorders>
            <w:vAlign w:val="center"/>
          </w:tcPr>
          <w:p w:rsidR="002920F5" w:rsidRPr="00342ADC" w:rsidRDefault="002920F5" w:rsidP="002920F5">
            <w:pPr>
              <w:widowControl w:val="0"/>
              <w:autoSpaceDE w:val="0"/>
              <w:autoSpaceDN w:val="0"/>
              <w:spacing w:line="228" w:lineRule="exact"/>
              <w:ind w:left="113"/>
              <w:rPr>
                <w:rFonts w:ascii="Verdana" w:eastAsia="Times New Roman" w:hAnsi="Verdana"/>
                <w:sz w:val="20"/>
                <w:lang w:bidi="en-US"/>
              </w:rPr>
            </w:pPr>
          </w:p>
        </w:tc>
      </w:tr>
      <w:tr w:rsidR="002920F5" w:rsidRPr="00342ADC" w:rsidTr="002920F5">
        <w:trPr>
          <w:trHeight w:val="259"/>
        </w:trPr>
        <w:tc>
          <w:tcPr>
            <w:tcW w:w="1553" w:type="dxa"/>
            <w:vMerge/>
            <w:tcBorders>
              <w:left w:val="single" w:sz="4" w:space="0" w:color="000000"/>
              <w:right w:val="single" w:sz="4" w:space="0" w:color="000000"/>
            </w:tcBorders>
            <w:vAlign w:val="center"/>
            <w:hideMark/>
          </w:tcPr>
          <w:p w:rsidR="002920F5" w:rsidRPr="00342ADC" w:rsidRDefault="002920F5" w:rsidP="002920F5">
            <w:pPr>
              <w:spacing w:after="160" w:line="259" w:lineRule="auto"/>
              <w:rPr>
                <w:rFonts w:ascii="Verdana" w:eastAsia="Times New Roman" w:hAnsi="Verdana"/>
                <w:b/>
                <w:sz w:val="20"/>
                <w:lang w:bidi="en-US"/>
              </w:rPr>
            </w:pPr>
          </w:p>
        </w:tc>
        <w:tc>
          <w:tcPr>
            <w:tcW w:w="8542" w:type="dxa"/>
            <w:gridSpan w:val="4"/>
            <w:tcBorders>
              <w:top w:val="single" w:sz="4" w:space="0" w:color="000000"/>
              <w:left w:val="single" w:sz="4" w:space="0" w:color="000000"/>
              <w:bottom w:val="nil"/>
              <w:right w:val="single" w:sz="4" w:space="0" w:color="000000"/>
            </w:tcBorders>
            <w:hideMark/>
          </w:tcPr>
          <w:p w:rsidR="002920F5" w:rsidRPr="00342ADC" w:rsidRDefault="002920F5" w:rsidP="002920F5">
            <w:pPr>
              <w:widowControl w:val="0"/>
              <w:autoSpaceDE w:val="0"/>
              <w:autoSpaceDN w:val="0"/>
              <w:ind w:left="113"/>
              <w:rPr>
                <w:rFonts w:ascii="Verdana" w:eastAsia="Times New Roman" w:hAnsi="Verdana"/>
                <w:sz w:val="20"/>
                <w:lang w:bidi="en-US"/>
              </w:rPr>
            </w:pPr>
            <w:r w:rsidRPr="00342ADC">
              <w:rPr>
                <w:rFonts w:ascii="Verdana" w:eastAsia="Times New Roman" w:hAnsi="Verdana"/>
                <w:b/>
                <w:sz w:val="20"/>
                <w:lang w:bidi="en-US"/>
              </w:rPr>
              <w:t>Doing Business as or Affiliation:</w:t>
            </w:r>
          </w:p>
        </w:tc>
      </w:tr>
      <w:tr w:rsidR="002920F5" w:rsidRPr="00342ADC" w:rsidTr="002920F5">
        <w:trPr>
          <w:trHeight w:val="389"/>
        </w:trPr>
        <w:tc>
          <w:tcPr>
            <w:tcW w:w="1553" w:type="dxa"/>
            <w:vMerge/>
            <w:tcBorders>
              <w:left w:val="single" w:sz="4" w:space="0" w:color="000000"/>
              <w:bottom w:val="single" w:sz="4" w:space="0" w:color="000000"/>
              <w:right w:val="single" w:sz="4" w:space="0" w:color="000000"/>
            </w:tcBorders>
            <w:vAlign w:val="center"/>
          </w:tcPr>
          <w:p w:rsidR="002920F5" w:rsidRPr="00342ADC" w:rsidRDefault="002920F5" w:rsidP="002920F5">
            <w:pPr>
              <w:spacing w:after="160" w:line="259" w:lineRule="auto"/>
              <w:rPr>
                <w:rFonts w:ascii="Verdana" w:eastAsia="Times New Roman" w:hAnsi="Verdana"/>
                <w:b/>
                <w:sz w:val="20"/>
                <w:lang w:bidi="en-US"/>
              </w:rPr>
            </w:pPr>
          </w:p>
        </w:tc>
        <w:tc>
          <w:tcPr>
            <w:tcW w:w="8542" w:type="dxa"/>
            <w:gridSpan w:val="4"/>
            <w:tcBorders>
              <w:top w:val="nil"/>
              <w:left w:val="single" w:sz="4" w:space="0" w:color="000000"/>
              <w:bottom w:val="single" w:sz="4" w:space="0" w:color="000000"/>
              <w:right w:val="single" w:sz="4" w:space="0" w:color="000000"/>
            </w:tcBorders>
            <w:vAlign w:val="center"/>
          </w:tcPr>
          <w:p w:rsidR="002920F5" w:rsidRPr="00342ADC" w:rsidRDefault="002920F5" w:rsidP="002920F5">
            <w:pPr>
              <w:widowControl w:val="0"/>
              <w:autoSpaceDE w:val="0"/>
              <w:autoSpaceDN w:val="0"/>
              <w:ind w:left="113"/>
              <w:rPr>
                <w:rFonts w:ascii="Verdana" w:eastAsia="Times New Roman" w:hAnsi="Verdana"/>
                <w:sz w:val="20"/>
                <w:lang w:bidi="en-US"/>
              </w:rPr>
            </w:pPr>
          </w:p>
        </w:tc>
      </w:tr>
      <w:tr w:rsidR="002920F5" w:rsidRPr="00342ADC" w:rsidTr="002920F5">
        <w:trPr>
          <w:trHeight w:val="570"/>
        </w:trPr>
        <w:tc>
          <w:tcPr>
            <w:tcW w:w="3173" w:type="dxa"/>
            <w:gridSpan w:val="2"/>
            <w:tcBorders>
              <w:top w:val="single" w:sz="4" w:space="0" w:color="000000"/>
              <w:left w:val="single" w:sz="4" w:space="0" w:color="000000"/>
              <w:bottom w:val="single" w:sz="4" w:space="0" w:color="000000"/>
              <w:right w:val="single" w:sz="4" w:space="0" w:color="000000"/>
            </w:tcBorders>
            <w:hideMark/>
          </w:tcPr>
          <w:p w:rsidR="002920F5" w:rsidRPr="00342ADC" w:rsidRDefault="002920F5" w:rsidP="002920F5">
            <w:pPr>
              <w:widowControl w:val="0"/>
              <w:autoSpaceDE w:val="0"/>
              <w:autoSpaceDN w:val="0"/>
              <w:spacing w:before="98"/>
              <w:ind w:left="115" w:right="64"/>
              <w:rPr>
                <w:rFonts w:ascii="Verdana" w:eastAsia="Times New Roman" w:hAnsi="Verdana"/>
                <w:b/>
                <w:sz w:val="20"/>
                <w:lang w:bidi="en-US"/>
              </w:rPr>
            </w:pPr>
            <w:r w:rsidRPr="00342ADC">
              <w:rPr>
                <w:rFonts w:ascii="Verdana" w:eastAsia="Times New Roman" w:hAnsi="Verdana"/>
                <w:b/>
                <w:sz w:val="20"/>
                <w:lang w:bidi="en-US"/>
              </w:rPr>
              <w:t>PHMSA Operator Identification (OPID) No.</w:t>
            </w:r>
          </w:p>
        </w:tc>
        <w:tc>
          <w:tcPr>
            <w:tcW w:w="6922" w:type="dxa"/>
            <w:gridSpan w:val="3"/>
            <w:tcBorders>
              <w:top w:val="single" w:sz="4" w:space="0" w:color="000000"/>
              <w:left w:val="single" w:sz="4" w:space="0" w:color="000000"/>
              <w:right w:val="single" w:sz="4" w:space="0" w:color="000000"/>
            </w:tcBorders>
            <w:vAlign w:val="center"/>
          </w:tcPr>
          <w:p w:rsidR="002920F5" w:rsidRPr="00342ADC" w:rsidRDefault="002920F5" w:rsidP="002920F5">
            <w:pPr>
              <w:widowControl w:val="0"/>
              <w:autoSpaceDE w:val="0"/>
              <w:autoSpaceDN w:val="0"/>
              <w:ind w:left="98"/>
              <w:rPr>
                <w:rFonts w:ascii="Verdana" w:eastAsia="Times New Roman" w:hAnsi="Verdana"/>
                <w:sz w:val="20"/>
                <w:lang w:bidi="en-US"/>
              </w:rPr>
            </w:pPr>
          </w:p>
        </w:tc>
      </w:tr>
      <w:tr w:rsidR="002920F5" w:rsidRPr="00342ADC" w:rsidTr="002920F5">
        <w:trPr>
          <w:trHeight w:val="569"/>
        </w:trPr>
        <w:tc>
          <w:tcPr>
            <w:tcW w:w="3173" w:type="dxa"/>
            <w:gridSpan w:val="2"/>
            <w:tcBorders>
              <w:top w:val="single" w:sz="4" w:space="0" w:color="000000"/>
              <w:left w:val="single" w:sz="4" w:space="0" w:color="000000"/>
              <w:bottom w:val="single" w:sz="4" w:space="0" w:color="000000"/>
              <w:right w:val="single" w:sz="4" w:space="0" w:color="000000"/>
            </w:tcBorders>
          </w:tcPr>
          <w:p w:rsidR="002920F5" w:rsidRPr="00342ADC" w:rsidRDefault="002920F5" w:rsidP="002920F5">
            <w:pPr>
              <w:widowControl w:val="0"/>
              <w:autoSpaceDE w:val="0"/>
              <w:autoSpaceDN w:val="0"/>
              <w:spacing w:before="98"/>
              <w:ind w:left="115" w:right="64"/>
              <w:rPr>
                <w:rFonts w:ascii="Verdana" w:eastAsia="Times New Roman" w:hAnsi="Verdana"/>
                <w:b/>
                <w:sz w:val="20"/>
                <w:lang w:bidi="en-US"/>
              </w:rPr>
            </w:pPr>
            <w:r w:rsidRPr="00342ADC">
              <w:rPr>
                <w:rFonts w:ascii="Verdana" w:eastAsia="Times New Roman" w:hAnsi="Verdana"/>
                <w:b/>
                <w:sz w:val="20"/>
                <w:lang w:bidi="en-US"/>
              </w:rPr>
              <w:t>LA DNR Pipeline Number (PL Number)</w:t>
            </w:r>
          </w:p>
        </w:tc>
        <w:tc>
          <w:tcPr>
            <w:tcW w:w="6922" w:type="dxa"/>
            <w:gridSpan w:val="3"/>
            <w:tcBorders>
              <w:left w:val="single" w:sz="4" w:space="0" w:color="000000"/>
              <w:bottom w:val="single" w:sz="4" w:space="0" w:color="000000"/>
              <w:right w:val="single" w:sz="4" w:space="0" w:color="000000"/>
            </w:tcBorders>
            <w:vAlign w:val="center"/>
          </w:tcPr>
          <w:p w:rsidR="002920F5" w:rsidRPr="00342ADC" w:rsidRDefault="002920F5" w:rsidP="002920F5">
            <w:pPr>
              <w:widowControl w:val="0"/>
              <w:autoSpaceDE w:val="0"/>
              <w:autoSpaceDN w:val="0"/>
              <w:ind w:left="98"/>
              <w:rPr>
                <w:rFonts w:ascii="Verdana" w:eastAsia="Times New Roman" w:hAnsi="Verdana"/>
                <w:sz w:val="20"/>
                <w:lang w:bidi="en-US"/>
              </w:rPr>
            </w:pPr>
          </w:p>
        </w:tc>
      </w:tr>
      <w:tr w:rsidR="002920F5" w:rsidRPr="00342ADC" w:rsidTr="002920F5">
        <w:trPr>
          <w:trHeight w:val="576"/>
        </w:trPr>
        <w:tc>
          <w:tcPr>
            <w:tcW w:w="3173" w:type="dxa"/>
            <w:gridSpan w:val="2"/>
            <w:tcBorders>
              <w:top w:val="single" w:sz="4" w:space="0" w:color="000000"/>
              <w:left w:val="single" w:sz="4" w:space="0" w:color="000000"/>
              <w:bottom w:val="single" w:sz="4" w:space="0" w:color="000000"/>
              <w:right w:val="single" w:sz="4" w:space="0" w:color="000000"/>
            </w:tcBorders>
            <w:vAlign w:val="center"/>
            <w:hideMark/>
          </w:tcPr>
          <w:p w:rsidR="002920F5" w:rsidRPr="00342ADC" w:rsidRDefault="002920F5" w:rsidP="002920F5">
            <w:pPr>
              <w:widowControl w:val="0"/>
              <w:autoSpaceDE w:val="0"/>
              <w:autoSpaceDN w:val="0"/>
              <w:spacing w:line="230" w:lineRule="exact"/>
              <w:ind w:left="126" w:right="143"/>
              <w:rPr>
                <w:rFonts w:ascii="Verdana" w:eastAsia="Times New Roman" w:hAnsi="Verdana"/>
                <w:b/>
                <w:sz w:val="20"/>
                <w:lang w:bidi="en-US"/>
              </w:rPr>
            </w:pPr>
            <w:r w:rsidRPr="00342ADC">
              <w:rPr>
                <w:rFonts w:ascii="Verdana" w:eastAsia="Times New Roman" w:hAnsi="Verdana"/>
                <w:b/>
                <w:sz w:val="20"/>
                <w:lang w:bidi="en-US"/>
              </w:rPr>
              <w:t>Unit ID Number/ Unit Name inspected</w:t>
            </w:r>
          </w:p>
        </w:tc>
        <w:tc>
          <w:tcPr>
            <w:tcW w:w="6922" w:type="dxa"/>
            <w:gridSpan w:val="3"/>
            <w:tcBorders>
              <w:top w:val="single" w:sz="4" w:space="0" w:color="000000"/>
              <w:left w:val="single" w:sz="4" w:space="0" w:color="000000"/>
              <w:bottom w:val="single" w:sz="4" w:space="0" w:color="000000"/>
              <w:right w:val="single" w:sz="4" w:space="0" w:color="000000"/>
            </w:tcBorders>
            <w:vAlign w:val="center"/>
          </w:tcPr>
          <w:p w:rsidR="002920F5" w:rsidRPr="00342ADC" w:rsidRDefault="002920F5" w:rsidP="002920F5">
            <w:pPr>
              <w:widowControl w:val="0"/>
              <w:autoSpaceDE w:val="0"/>
              <w:autoSpaceDN w:val="0"/>
              <w:ind w:left="98"/>
              <w:rPr>
                <w:rFonts w:ascii="Verdana" w:eastAsia="Times New Roman" w:hAnsi="Verdana"/>
                <w:sz w:val="20"/>
                <w:lang w:bidi="en-US"/>
              </w:rPr>
            </w:pPr>
          </w:p>
        </w:tc>
      </w:tr>
      <w:tr w:rsidR="002920F5" w:rsidRPr="00342ADC" w:rsidTr="002920F5">
        <w:trPr>
          <w:trHeight w:val="576"/>
        </w:trPr>
        <w:tc>
          <w:tcPr>
            <w:tcW w:w="1553" w:type="dxa"/>
            <w:vMerge w:val="restart"/>
            <w:tcBorders>
              <w:top w:val="single" w:sz="4" w:space="0" w:color="000000"/>
              <w:left w:val="single" w:sz="4" w:space="0" w:color="000000"/>
              <w:right w:val="single" w:sz="4" w:space="0" w:color="000000"/>
            </w:tcBorders>
            <w:vAlign w:val="center"/>
          </w:tcPr>
          <w:p w:rsidR="002920F5" w:rsidRPr="00342ADC" w:rsidRDefault="002920F5" w:rsidP="002920F5">
            <w:pPr>
              <w:widowControl w:val="0"/>
              <w:autoSpaceDE w:val="0"/>
              <w:autoSpaceDN w:val="0"/>
              <w:spacing w:before="146"/>
              <w:ind w:left="115"/>
              <w:jc w:val="center"/>
              <w:rPr>
                <w:rFonts w:ascii="Verdana" w:eastAsia="Times New Roman" w:hAnsi="Verdana"/>
                <w:b/>
                <w:sz w:val="20"/>
                <w:lang w:bidi="en-US"/>
              </w:rPr>
            </w:pPr>
            <w:r w:rsidRPr="00342ADC">
              <w:rPr>
                <w:rFonts w:ascii="Verdana" w:eastAsia="Times New Roman" w:hAnsi="Verdana"/>
                <w:b/>
                <w:sz w:val="20"/>
                <w:lang w:bidi="en-US"/>
              </w:rPr>
              <w:t>Operator’s Local Address:</w:t>
            </w:r>
          </w:p>
        </w:tc>
        <w:tc>
          <w:tcPr>
            <w:tcW w:w="2430" w:type="dxa"/>
            <w:gridSpan w:val="2"/>
            <w:vMerge w:val="restart"/>
            <w:tcBorders>
              <w:top w:val="single" w:sz="4" w:space="0" w:color="000000"/>
              <w:left w:val="single" w:sz="4" w:space="0" w:color="000000"/>
              <w:right w:val="single" w:sz="4" w:space="0" w:color="000000"/>
            </w:tcBorders>
            <w:vAlign w:val="center"/>
          </w:tcPr>
          <w:p w:rsidR="002920F5" w:rsidRPr="00342ADC" w:rsidRDefault="002920F5" w:rsidP="002920F5">
            <w:pPr>
              <w:widowControl w:val="0"/>
              <w:autoSpaceDE w:val="0"/>
              <w:autoSpaceDN w:val="0"/>
              <w:ind w:left="83"/>
              <w:rPr>
                <w:rFonts w:ascii="Verdana" w:eastAsia="Times New Roman" w:hAnsi="Verdana"/>
                <w:sz w:val="20"/>
                <w:lang w:bidi="en-US"/>
              </w:rPr>
            </w:pPr>
          </w:p>
        </w:tc>
        <w:tc>
          <w:tcPr>
            <w:tcW w:w="1620" w:type="dxa"/>
            <w:tcBorders>
              <w:top w:val="single" w:sz="4" w:space="0" w:color="000000"/>
              <w:left w:val="single" w:sz="4" w:space="0" w:color="000000"/>
              <w:bottom w:val="single" w:sz="4" w:space="0" w:color="000000"/>
              <w:right w:val="single" w:sz="4" w:space="0" w:color="000000"/>
            </w:tcBorders>
          </w:tcPr>
          <w:p w:rsidR="002920F5" w:rsidRPr="00342ADC" w:rsidRDefault="002920F5" w:rsidP="002920F5">
            <w:pPr>
              <w:widowControl w:val="0"/>
              <w:autoSpaceDE w:val="0"/>
              <w:autoSpaceDN w:val="0"/>
              <w:ind w:left="112"/>
              <w:jc w:val="center"/>
              <w:rPr>
                <w:rFonts w:ascii="Verdana" w:eastAsia="Times New Roman" w:hAnsi="Verdana"/>
                <w:b/>
                <w:sz w:val="20"/>
                <w:lang w:bidi="en-US"/>
              </w:rPr>
            </w:pPr>
            <w:r w:rsidRPr="00342ADC">
              <w:rPr>
                <w:rFonts w:ascii="Verdana" w:eastAsia="Times New Roman" w:hAnsi="Verdana"/>
                <w:b/>
                <w:sz w:val="20"/>
                <w:lang w:bidi="en-US"/>
              </w:rPr>
              <w:t>Lead Inspector:</w:t>
            </w:r>
          </w:p>
        </w:tc>
        <w:tc>
          <w:tcPr>
            <w:tcW w:w="4492" w:type="dxa"/>
            <w:tcBorders>
              <w:top w:val="single" w:sz="4" w:space="0" w:color="000000"/>
              <w:left w:val="single" w:sz="4" w:space="0" w:color="000000"/>
              <w:bottom w:val="single" w:sz="4" w:space="0" w:color="000000"/>
              <w:right w:val="single" w:sz="4" w:space="0" w:color="000000"/>
            </w:tcBorders>
            <w:vAlign w:val="center"/>
          </w:tcPr>
          <w:p w:rsidR="002920F5" w:rsidRPr="00342ADC" w:rsidRDefault="002920F5" w:rsidP="002920F5">
            <w:pPr>
              <w:widowControl w:val="0"/>
              <w:autoSpaceDE w:val="0"/>
              <w:autoSpaceDN w:val="0"/>
              <w:ind w:left="90"/>
              <w:rPr>
                <w:rFonts w:ascii="Verdana" w:eastAsia="Times New Roman" w:hAnsi="Verdana"/>
                <w:sz w:val="20"/>
                <w:lang w:bidi="en-US"/>
              </w:rPr>
            </w:pPr>
          </w:p>
        </w:tc>
      </w:tr>
      <w:tr w:rsidR="002920F5" w:rsidRPr="00342ADC" w:rsidTr="002920F5">
        <w:trPr>
          <w:trHeight w:val="576"/>
        </w:trPr>
        <w:tc>
          <w:tcPr>
            <w:tcW w:w="1553" w:type="dxa"/>
            <w:vMerge/>
            <w:tcBorders>
              <w:left w:val="single" w:sz="4" w:space="0" w:color="000000"/>
              <w:right w:val="single" w:sz="4" w:space="0" w:color="000000"/>
            </w:tcBorders>
            <w:vAlign w:val="center"/>
          </w:tcPr>
          <w:p w:rsidR="002920F5" w:rsidRPr="00342ADC" w:rsidRDefault="002920F5" w:rsidP="002920F5">
            <w:pPr>
              <w:widowControl w:val="0"/>
              <w:autoSpaceDE w:val="0"/>
              <w:autoSpaceDN w:val="0"/>
              <w:spacing w:before="146"/>
              <w:ind w:left="115"/>
              <w:jc w:val="center"/>
              <w:rPr>
                <w:rFonts w:ascii="Verdana" w:eastAsia="Times New Roman" w:hAnsi="Verdana"/>
                <w:b/>
                <w:sz w:val="20"/>
                <w:lang w:bidi="en-US"/>
              </w:rPr>
            </w:pPr>
          </w:p>
        </w:tc>
        <w:tc>
          <w:tcPr>
            <w:tcW w:w="2430" w:type="dxa"/>
            <w:gridSpan w:val="2"/>
            <w:vMerge/>
            <w:tcBorders>
              <w:left w:val="single" w:sz="4" w:space="0" w:color="000000"/>
              <w:right w:val="single" w:sz="4" w:space="0" w:color="000000"/>
            </w:tcBorders>
            <w:vAlign w:val="center"/>
          </w:tcPr>
          <w:p w:rsidR="002920F5" w:rsidRPr="00342ADC" w:rsidRDefault="002920F5" w:rsidP="002920F5">
            <w:pPr>
              <w:widowControl w:val="0"/>
              <w:autoSpaceDE w:val="0"/>
              <w:autoSpaceDN w:val="0"/>
              <w:ind w:left="83"/>
              <w:rPr>
                <w:rFonts w:ascii="Verdana" w:eastAsia="Times New Roman" w:hAnsi="Verdana"/>
                <w:sz w:val="20"/>
                <w:lang w:bidi="en-US"/>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2920F5" w:rsidRPr="00342ADC" w:rsidRDefault="002920F5" w:rsidP="002920F5">
            <w:pPr>
              <w:widowControl w:val="0"/>
              <w:autoSpaceDE w:val="0"/>
              <w:autoSpaceDN w:val="0"/>
              <w:ind w:left="112"/>
              <w:jc w:val="center"/>
              <w:rPr>
                <w:rFonts w:ascii="Verdana" w:eastAsia="Times New Roman" w:hAnsi="Verdana"/>
                <w:b/>
                <w:sz w:val="20"/>
                <w:lang w:bidi="en-US"/>
              </w:rPr>
            </w:pPr>
            <w:r w:rsidRPr="00342ADC">
              <w:rPr>
                <w:rFonts w:ascii="Verdana" w:eastAsia="Times New Roman" w:hAnsi="Verdana"/>
                <w:b/>
                <w:sz w:val="20"/>
                <w:lang w:bidi="en-US"/>
              </w:rPr>
              <w:t>Attending Inspectors:</w:t>
            </w:r>
          </w:p>
        </w:tc>
        <w:tc>
          <w:tcPr>
            <w:tcW w:w="4492" w:type="dxa"/>
            <w:tcBorders>
              <w:top w:val="single" w:sz="4" w:space="0" w:color="000000"/>
              <w:left w:val="single" w:sz="4" w:space="0" w:color="000000"/>
              <w:bottom w:val="single" w:sz="4" w:space="0" w:color="000000"/>
              <w:right w:val="single" w:sz="4" w:space="0" w:color="000000"/>
            </w:tcBorders>
            <w:vAlign w:val="center"/>
          </w:tcPr>
          <w:p w:rsidR="002920F5" w:rsidRPr="00342ADC" w:rsidRDefault="002920F5" w:rsidP="002920F5">
            <w:pPr>
              <w:widowControl w:val="0"/>
              <w:autoSpaceDE w:val="0"/>
              <w:autoSpaceDN w:val="0"/>
              <w:ind w:left="112"/>
              <w:rPr>
                <w:rFonts w:ascii="Verdana" w:eastAsia="Times New Roman" w:hAnsi="Verdana"/>
                <w:sz w:val="20"/>
                <w:lang w:bidi="en-US"/>
              </w:rPr>
            </w:pPr>
          </w:p>
        </w:tc>
      </w:tr>
      <w:tr w:rsidR="002920F5" w:rsidRPr="00342ADC" w:rsidTr="002920F5">
        <w:trPr>
          <w:trHeight w:val="576"/>
        </w:trPr>
        <w:tc>
          <w:tcPr>
            <w:tcW w:w="1553" w:type="dxa"/>
            <w:vMerge/>
            <w:tcBorders>
              <w:left w:val="single" w:sz="4" w:space="0" w:color="000000"/>
              <w:right w:val="single" w:sz="4" w:space="0" w:color="000000"/>
            </w:tcBorders>
            <w:vAlign w:val="center"/>
          </w:tcPr>
          <w:p w:rsidR="002920F5" w:rsidRPr="00342ADC" w:rsidRDefault="002920F5" w:rsidP="002920F5">
            <w:pPr>
              <w:widowControl w:val="0"/>
              <w:autoSpaceDE w:val="0"/>
              <w:autoSpaceDN w:val="0"/>
              <w:spacing w:before="146"/>
              <w:ind w:left="115"/>
              <w:jc w:val="center"/>
              <w:rPr>
                <w:rFonts w:ascii="Verdana" w:eastAsia="Times New Roman" w:hAnsi="Verdana"/>
                <w:b/>
                <w:sz w:val="20"/>
                <w:lang w:bidi="en-US"/>
              </w:rPr>
            </w:pPr>
          </w:p>
        </w:tc>
        <w:tc>
          <w:tcPr>
            <w:tcW w:w="2430" w:type="dxa"/>
            <w:gridSpan w:val="2"/>
            <w:vMerge/>
            <w:tcBorders>
              <w:left w:val="single" w:sz="4" w:space="0" w:color="000000"/>
              <w:right w:val="single" w:sz="4" w:space="0" w:color="000000"/>
            </w:tcBorders>
            <w:vAlign w:val="center"/>
          </w:tcPr>
          <w:p w:rsidR="002920F5" w:rsidRPr="00342ADC" w:rsidRDefault="002920F5" w:rsidP="002920F5">
            <w:pPr>
              <w:widowControl w:val="0"/>
              <w:autoSpaceDE w:val="0"/>
              <w:autoSpaceDN w:val="0"/>
              <w:ind w:left="83"/>
              <w:rPr>
                <w:rFonts w:ascii="Verdana" w:eastAsia="Times New Roman" w:hAnsi="Verdana"/>
                <w:sz w:val="20"/>
                <w:lang w:bidi="en-US"/>
              </w:rPr>
            </w:pPr>
          </w:p>
        </w:tc>
        <w:tc>
          <w:tcPr>
            <w:tcW w:w="1620" w:type="dxa"/>
            <w:tcBorders>
              <w:top w:val="single" w:sz="4" w:space="0" w:color="000000"/>
              <w:left w:val="single" w:sz="4" w:space="0" w:color="000000"/>
              <w:right w:val="single" w:sz="4" w:space="0" w:color="000000"/>
            </w:tcBorders>
            <w:vAlign w:val="center"/>
          </w:tcPr>
          <w:p w:rsidR="002920F5" w:rsidRPr="00342ADC" w:rsidRDefault="002920F5" w:rsidP="002920F5">
            <w:pPr>
              <w:widowControl w:val="0"/>
              <w:autoSpaceDE w:val="0"/>
              <w:autoSpaceDN w:val="0"/>
              <w:ind w:left="112"/>
              <w:jc w:val="center"/>
              <w:rPr>
                <w:rFonts w:ascii="Verdana" w:eastAsia="Times New Roman" w:hAnsi="Verdana"/>
                <w:b/>
                <w:sz w:val="20"/>
                <w:lang w:bidi="en-US"/>
              </w:rPr>
            </w:pPr>
            <w:r w:rsidRPr="00342ADC">
              <w:rPr>
                <w:rFonts w:ascii="Verdana" w:eastAsia="Times New Roman" w:hAnsi="Verdana"/>
                <w:b/>
                <w:sz w:val="20"/>
                <w:lang w:bidi="en-US"/>
              </w:rPr>
              <w:t>Dates of I</w:t>
            </w:r>
            <w:r w:rsidRPr="00342ADC">
              <w:rPr>
                <w:rFonts w:ascii="Verdana" w:eastAsia="Times New Roman" w:hAnsi="Verdana"/>
                <w:b/>
                <w:w w:val="95"/>
                <w:sz w:val="20"/>
                <w:lang w:bidi="en-US"/>
              </w:rPr>
              <w:t>nspection:</w:t>
            </w:r>
          </w:p>
        </w:tc>
        <w:tc>
          <w:tcPr>
            <w:tcW w:w="4492" w:type="dxa"/>
            <w:tcBorders>
              <w:top w:val="single" w:sz="4" w:space="0" w:color="000000"/>
              <w:left w:val="single" w:sz="4" w:space="0" w:color="000000"/>
              <w:right w:val="single" w:sz="4" w:space="0" w:color="000000"/>
            </w:tcBorders>
            <w:vAlign w:val="center"/>
          </w:tcPr>
          <w:p w:rsidR="002920F5" w:rsidRPr="00342ADC" w:rsidRDefault="002920F5" w:rsidP="002920F5">
            <w:pPr>
              <w:widowControl w:val="0"/>
              <w:autoSpaceDE w:val="0"/>
              <w:autoSpaceDN w:val="0"/>
              <w:ind w:left="112"/>
              <w:rPr>
                <w:rFonts w:ascii="Verdana" w:eastAsia="Times New Roman" w:hAnsi="Verdana"/>
                <w:sz w:val="20"/>
                <w:lang w:bidi="en-US"/>
              </w:rPr>
            </w:pPr>
          </w:p>
        </w:tc>
      </w:tr>
    </w:tbl>
    <w:p w:rsidR="002920F5" w:rsidRPr="0002465A" w:rsidRDefault="002920F5" w:rsidP="002920F5">
      <w:pPr>
        <w:rPr>
          <w:sz w:val="12"/>
        </w:rPr>
      </w:pPr>
    </w:p>
    <w:p w:rsidR="002920F5" w:rsidRPr="00342ADC" w:rsidRDefault="002920F5" w:rsidP="002920F5">
      <w:pPr>
        <w:tabs>
          <w:tab w:val="left" w:pos="90"/>
        </w:tabs>
        <w:spacing w:line="259" w:lineRule="auto"/>
        <w:ind w:left="360"/>
        <w:rPr>
          <w:rFonts w:ascii="Verdana" w:hAnsi="Verdana"/>
          <w:b/>
          <w:u w:val="single"/>
        </w:rPr>
      </w:pPr>
      <w:r w:rsidRPr="00342ADC">
        <w:rPr>
          <w:rFonts w:ascii="Verdana" w:hAnsi="Verdana"/>
          <w:b/>
          <w:u w:val="single"/>
        </w:rPr>
        <w:t>Company Representatives Participating</w:t>
      </w:r>
    </w:p>
    <w:p w:rsidR="002920F5" w:rsidRPr="00342ADC" w:rsidRDefault="002920F5" w:rsidP="002920F5">
      <w:pPr>
        <w:widowControl w:val="0"/>
        <w:autoSpaceDE w:val="0"/>
        <w:autoSpaceDN w:val="0"/>
        <w:spacing w:before="4"/>
        <w:rPr>
          <w:rFonts w:ascii="Verdana" w:eastAsia="Times New Roman" w:hAnsi="Verdana"/>
          <w:b/>
          <w:sz w:val="10"/>
          <w:szCs w:val="20"/>
          <w:lang w:bidi="en-US"/>
        </w:rPr>
      </w:pP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29" w:type="dxa"/>
          <w:bottom w:w="29" w:type="dxa"/>
          <w:right w:w="29" w:type="dxa"/>
        </w:tblCellMar>
        <w:tblLook w:val="01E0" w:firstRow="1" w:lastRow="1" w:firstColumn="1" w:lastColumn="1" w:noHBand="0" w:noVBand="0"/>
      </w:tblPr>
      <w:tblGrid>
        <w:gridCol w:w="2880"/>
        <w:gridCol w:w="7380"/>
      </w:tblGrid>
      <w:tr w:rsidR="002920F5" w:rsidRPr="00342ADC" w:rsidTr="002920F5">
        <w:trPr>
          <w:trHeight w:val="355"/>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2920F5" w:rsidRPr="00342ADC" w:rsidRDefault="002920F5" w:rsidP="002920F5">
            <w:pPr>
              <w:widowControl w:val="0"/>
              <w:autoSpaceDE w:val="0"/>
              <w:autoSpaceDN w:val="0"/>
              <w:spacing w:line="259" w:lineRule="auto"/>
              <w:ind w:left="147"/>
              <w:jc w:val="center"/>
              <w:rPr>
                <w:rFonts w:ascii="Verdana" w:eastAsia="Times New Roman" w:hAnsi="Verdana"/>
                <w:b/>
                <w:sz w:val="20"/>
                <w:lang w:bidi="en-US"/>
              </w:rPr>
            </w:pPr>
            <w:r w:rsidRPr="00342ADC">
              <w:rPr>
                <w:rFonts w:ascii="Verdana" w:eastAsia="Times New Roman" w:hAnsi="Verdana"/>
                <w:b/>
                <w:sz w:val="20"/>
                <w:lang w:bidi="en-US"/>
              </w:rPr>
              <w:t>Key Persons</w:t>
            </w:r>
          </w:p>
        </w:tc>
        <w:tc>
          <w:tcPr>
            <w:tcW w:w="7380" w:type="dxa"/>
            <w:tcBorders>
              <w:top w:val="single" w:sz="4" w:space="0" w:color="000000"/>
              <w:left w:val="single" w:sz="4" w:space="0" w:color="000000"/>
              <w:bottom w:val="single" w:sz="4" w:space="0" w:color="000000"/>
              <w:right w:val="single" w:sz="4" w:space="0" w:color="000000"/>
            </w:tcBorders>
            <w:vAlign w:val="center"/>
            <w:hideMark/>
          </w:tcPr>
          <w:p w:rsidR="002920F5" w:rsidRPr="00342ADC" w:rsidRDefault="002920F5" w:rsidP="002920F5">
            <w:pPr>
              <w:widowControl w:val="0"/>
              <w:autoSpaceDE w:val="0"/>
              <w:autoSpaceDN w:val="0"/>
              <w:spacing w:line="259" w:lineRule="auto"/>
              <w:jc w:val="center"/>
              <w:rPr>
                <w:rFonts w:ascii="Verdana" w:eastAsia="Times New Roman" w:hAnsi="Verdana"/>
                <w:b/>
                <w:sz w:val="20"/>
                <w:lang w:bidi="en-US"/>
              </w:rPr>
            </w:pPr>
            <w:r w:rsidRPr="00342ADC">
              <w:rPr>
                <w:rFonts w:ascii="Verdana" w:eastAsia="Times New Roman" w:hAnsi="Verdana"/>
                <w:b/>
                <w:sz w:val="20"/>
                <w:lang w:bidi="en-US"/>
              </w:rPr>
              <w:t>Name / Title / Mailing Address / Phone / Email</w:t>
            </w:r>
          </w:p>
        </w:tc>
      </w:tr>
      <w:tr w:rsidR="002920F5" w:rsidRPr="00342ADC" w:rsidTr="002920F5">
        <w:trPr>
          <w:trHeight w:val="958"/>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2920F5" w:rsidRDefault="002920F5" w:rsidP="002920F5">
            <w:pPr>
              <w:widowControl w:val="0"/>
              <w:autoSpaceDE w:val="0"/>
              <w:autoSpaceDN w:val="0"/>
              <w:spacing w:line="259" w:lineRule="auto"/>
              <w:ind w:left="107" w:right="222"/>
              <w:rPr>
                <w:rFonts w:ascii="Verdana" w:eastAsia="Times New Roman" w:hAnsi="Verdana"/>
                <w:b/>
                <w:sz w:val="20"/>
                <w:lang w:bidi="en-US"/>
              </w:rPr>
            </w:pPr>
            <w:r>
              <w:rPr>
                <w:rFonts w:ascii="Verdana" w:eastAsia="Times New Roman" w:hAnsi="Verdana"/>
                <w:b/>
                <w:sz w:val="20"/>
                <w:lang w:bidi="en-US"/>
              </w:rPr>
              <w:t xml:space="preserve">Company Rep </w:t>
            </w:r>
          </w:p>
          <w:p w:rsidR="002920F5" w:rsidRPr="00342ADC" w:rsidRDefault="002920F5" w:rsidP="002920F5">
            <w:pPr>
              <w:widowControl w:val="0"/>
              <w:autoSpaceDE w:val="0"/>
              <w:autoSpaceDN w:val="0"/>
              <w:spacing w:line="259" w:lineRule="auto"/>
              <w:ind w:left="107" w:right="222"/>
              <w:rPr>
                <w:rFonts w:ascii="Verdana" w:eastAsia="Times New Roman" w:hAnsi="Verdana"/>
                <w:b/>
                <w:sz w:val="20"/>
                <w:lang w:bidi="en-US"/>
              </w:rPr>
            </w:pPr>
            <w:r>
              <w:rPr>
                <w:rFonts w:ascii="Verdana" w:eastAsia="Times New Roman" w:hAnsi="Verdana"/>
                <w:b/>
                <w:sz w:val="20"/>
                <w:lang w:bidi="en-US"/>
              </w:rPr>
              <w:t>(VP or Higher)</w:t>
            </w:r>
          </w:p>
        </w:tc>
        <w:tc>
          <w:tcPr>
            <w:tcW w:w="7380" w:type="dxa"/>
            <w:tcBorders>
              <w:top w:val="single" w:sz="4" w:space="0" w:color="000000"/>
              <w:left w:val="single" w:sz="4" w:space="0" w:color="000000"/>
              <w:bottom w:val="single" w:sz="4" w:space="0" w:color="000000"/>
              <w:right w:val="single" w:sz="4" w:space="0" w:color="000000"/>
            </w:tcBorders>
          </w:tcPr>
          <w:p w:rsidR="002920F5" w:rsidRPr="00342ADC" w:rsidRDefault="002920F5" w:rsidP="002920F5">
            <w:pPr>
              <w:widowControl w:val="0"/>
              <w:autoSpaceDE w:val="0"/>
              <w:autoSpaceDN w:val="0"/>
              <w:spacing w:line="259" w:lineRule="auto"/>
              <w:ind w:left="144"/>
              <w:rPr>
                <w:rFonts w:ascii="Verdana" w:eastAsia="Times New Roman" w:hAnsi="Verdana"/>
                <w:lang w:bidi="en-US"/>
              </w:rPr>
            </w:pPr>
          </w:p>
        </w:tc>
      </w:tr>
      <w:tr w:rsidR="002920F5" w:rsidRPr="00342ADC" w:rsidTr="002920F5">
        <w:trPr>
          <w:trHeight w:val="2969"/>
          <w:jc w:val="center"/>
        </w:trPr>
        <w:tc>
          <w:tcPr>
            <w:tcW w:w="2880" w:type="dxa"/>
            <w:tcBorders>
              <w:top w:val="single" w:sz="4" w:space="0" w:color="000000"/>
              <w:left w:val="single" w:sz="4" w:space="0" w:color="000000"/>
              <w:bottom w:val="single" w:sz="4" w:space="0" w:color="000000"/>
              <w:right w:val="single" w:sz="4" w:space="0" w:color="000000"/>
            </w:tcBorders>
            <w:hideMark/>
          </w:tcPr>
          <w:p w:rsidR="002920F5" w:rsidRPr="00342ADC" w:rsidRDefault="002920F5" w:rsidP="002920F5">
            <w:pPr>
              <w:widowControl w:val="0"/>
              <w:autoSpaceDE w:val="0"/>
              <w:autoSpaceDN w:val="0"/>
              <w:spacing w:line="259" w:lineRule="auto"/>
              <w:ind w:left="107"/>
              <w:rPr>
                <w:rFonts w:ascii="Verdana" w:eastAsia="Times New Roman" w:hAnsi="Verdana"/>
                <w:b/>
                <w:sz w:val="20"/>
                <w:lang w:bidi="en-US"/>
              </w:rPr>
            </w:pPr>
          </w:p>
          <w:p w:rsidR="002920F5" w:rsidRDefault="002920F5" w:rsidP="002920F5">
            <w:pPr>
              <w:widowControl w:val="0"/>
              <w:autoSpaceDE w:val="0"/>
              <w:autoSpaceDN w:val="0"/>
              <w:spacing w:line="259" w:lineRule="auto"/>
              <w:ind w:left="107"/>
              <w:rPr>
                <w:rFonts w:ascii="Verdana" w:eastAsia="Times New Roman" w:hAnsi="Verdana"/>
                <w:b/>
                <w:sz w:val="20"/>
                <w:lang w:bidi="en-US"/>
              </w:rPr>
            </w:pPr>
            <w:r w:rsidRPr="00342ADC">
              <w:rPr>
                <w:rFonts w:ascii="Verdana" w:eastAsia="Times New Roman" w:hAnsi="Verdana"/>
                <w:b/>
                <w:sz w:val="20"/>
                <w:lang w:bidi="en-US"/>
              </w:rPr>
              <w:t xml:space="preserve">Interviewed, </w:t>
            </w:r>
          </w:p>
          <w:p w:rsidR="002920F5" w:rsidRPr="00342ADC" w:rsidRDefault="002920F5" w:rsidP="002920F5">
            <w:pPr>
              <w:widowControl w:val="0"/>
              <w:autoSpaceDE w:val="0"/>
              <w:autoSpaceDN w:val="0"/>
              <w:spacing w:line="259" w:lineRule="auto"/>
              <w:ind w:left="107"/>
              <w:rPr>
                <w:rFonts w:ascii="Verdana" w:eastAsia="Times New Roman" w:hAnsi="Verdana"/>
                <w:b/>
                <w:sz w:val="20"/>
                <w:lang w:bidi="en-US"/>
              </w:rPr>
            </w:pPr>
            <w:r w:rsidRPr="00342ADC">
              <w:rPr>
                <w:rFonts w:ascii="Verdana" w:eastAsia="Times New Roman" w:hAnsi="Verdana"/>
                <w:b/>
                <w:sz w:val="20"/>
                <w:lang w:bidi="en-US"/>
              </w:rPr>
              <w:t>Providing Information or Present during the Inspection</w:t>
            </w:r>
          </w:p>
        </w:tc>
        <w:tc>
          <w:tcPr>
            <w:tcW w:w="7380" w:type="dxa"/>
            <w:tcBorders>
              <w:top w:val="single" w:sz="4" w:space="0" w:color="000000"/>
              <w:left w:val="single" w:sz="4" w:space="0" w:color="000000"/>
              <w:bottom w:val="single" w:sz="4" w:space="0" w:color="000000"/>
              <w:right w:val="single" w:sz="4" w:space="0" w:color="000000"/>
            </w:tcBorders>
          </w:tcPr>
          <w:p w:rsidR="002920F5" w:rsidRPr="00342ADC" w:rsidRDefault="002920F5" w:rsidP="002920F5">
            <w:pPr>
              <w:widowControl w:val="0"/>
              <w:autoSpaceDE w:val="0"/>
              <w:autoSpaceDN w:val="0"/>
              <w:spacing w:line="259" w:lineRule="auto"/>
              <w:ind w:left="144"/>
              <w:rPr>
                <w:rFonts w:ascii="Verdana" w:eastAsia="Times New Roman" w:hAnsi="Verdana"/>
                <w:lang w:bidi="en-US"/>
              </w:rPr>
            </w:pPr>
          </w:p>
        </w:tc>
      </w:tr>
    </w:tbl>
    <w:p w:rsidR="002920F5" w:rsidRDefault="002920F5">
      <w:pPr>
        <w:rPr>
          <w:rFonts w:ascii="Verdana" w:eastAsia="Times New Roman" w:hAnsi="Verdana"/>
          <w:b/>
          <w:bCs/>
          <w:sz w:val="28"/>
          <w:szCs w:val="28"/>
        </w:rPr>
      </w:pPr>
      <w:r>
        <w:rPr>
          <w:rFonts w:ascii="Verdana" w:eastAsia="Times New Roman" w:hAnsi="Verdana"/>
          <w:b/>
          <w:bCs/>
          <w:sz w:val="28"/>
          <w:szCs w:val="28"/>
        </w:rPr>
        <w:br w:type="page"/>
      </w:r>
    </w:p>
    <w:tbl>
      <w:tblPr>
        <w:tblW w:w="0" w:type="auto"/>
        <w:jc w:val="center"/>
        <w:tblCellMar>
          <w:left w:w="0" w:type="dxa"/>
          <w:right w:w="0" w:type="dxa"/>
        </w:tblCellMar>
        <w:tblLook w:val="0000" w:firstRow="0" w:lastRow="0" w:firstColumn="0" w:lastColumn="0" w:noHBand="0" w:noVBand="0"/>
      </w:tblPr>
      <w:tblGrid>
        <w:gridCol w:w="624"/>
        <w:gridCol w:w="2880"/>
        <w:gridCol w:w="1152"/>
        <w:gridCol w:w="1152"/>
        <w:gridCol w:w="1152"/>
        <w:gridCol w:w="1152"/>
        <w:gridCol w:w="1152"/>
        <w:gridCol w:w="1344"/>
      </w:tblGrid>
      <w:tr w:rsidR="00A53F33" w:rsidRPr="00D144BE" w:rsidTr="00D370EB">
        <w:trPr>
          <w:trHeight w:val="404"/>
          <w:jc w:val="center"/>
        </w:trPr>
        <w:tc>
          <w:tcPr>
            <w:tcW w:w="3504" w:type="dxa"/>
            <w:gridSpan w:val="2"/>
            <w:tcBorders>
              <w:top w:val="single" w:sz="12" w:space="0" w:color="auto"/>
              <w:left w:val="single" w:sz="12" w:space="0" w:color="auto"/>
              <w:bottom w:val="single" w:sz="6" w:space="0" w:color="auto"/>
              <w:right w:val="single" w:sz="12" w:space="0" w:color="auto"/>
            </w:tcBorders>
            <w:shd w:val="clear" w:color="auto" w:fill="E5E5E5"/>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Pr>
                <w:rFonts w:ascii="Arial" w:hAnsi="Arial" w:cs="Arial"/>
                <w:b/>
                <w:bCs/>
                <w:color w:val="000000"/>
                <w:sz w:val="16"/>
                <w:szCs w:val="16"/>
              </w:rPr>
              <w:lastRenderedPageBreak/>
              <w:t>(See Note Below for * Items)</w:t>
            </w:r>
          </w:p>
        </w:tc>
        <w:tc>
          <w:tcPr>
            <w:tcW w:w="1152" w:type="dxa"/>
            <w:tcBorders>
              <w:top w:val="single" w:sz="12"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1</w:t>
            </w:r>
          </w:p>
        </w:tc>
        <w:tc>
          <w:tcPr>
            <w:tcW w:w="1152" w:type="dxa"/>
            <w:tcBorders>
              <w:top w:val="single" w:sz="12"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2</w:t>
            </w:r>
          </w:p>
        </w:tc>
        <w:tc>
          <w:tcPr>
            <w:tcW w:w="1152" w:type="dxa"/>
            <w:tcBorders>
              <w:top w:val="single" w:sz="12"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3</w:t>
            </w:r>
          </w:p>
        </w:tc>
        <w:tc>
          <w:tcPr>
            <w:tcW w:w="1152" w:type="dxa"/>
            <w:tcBorders>
              <w:top w:val="single" w:sz="12"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4</w:t>
            </w:r>
          </w:p>
        </w:tc>
        <w:tc>
          <w:tcPr>
            <w:tcW w:w="1152" w:type="dxa"/>
            <w:tcBorders>
              <w:top w:val="single" w:sz="12"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5</w:t>
            </w:r>
          </w:p>
        </w:tc>
        <w:tc>
          <w:tcPr>
            <w:tcW w:w="1344" w:type="dxa"/>
            <w:tcBorders>
              <w:top w:val="single" w:sz="12"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6</w:t>
            </w:r>
          </w:p>
        </w:tc>
      </w:tr>
      <w:tr w:rsidR="00A53F33" w:rsidRPr="00D144BE" w:rsidTr="00D370EB">
        <w:trPr>
          <w:trHeight w:val="288"/>
          <w:jc w:val="center"/>
        </w:trPr>
        <w:tc>
          <w:tcPr>
            <w:tcW w:w="3504" w:type="dxa"/>
            <w:gridSpan w:val="2"/>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Default="00A53F33" w:rsidP="00D370EB">
            <w:pPr>
              <w:jc w:val="right"/>
              <w:rPr>
                <w:rFonts w:ascii="Arial" w:hAnsi="Arial" w:cs="Arial"/>
                <w:color w:val="000000"/>
                <w:sz w:val="16"/>
                <w:szCs w:val="16"/>
              </w:rPr>
            </w:pPr>
            <w:r>
              <w:rPr>
                <w:rFonts w:ascii="Arial" w:hAnsi="Arial" w:cs="Arial"/>
                <w:color w:val="000000"/>
                <w:sz w:val="16"/>
                <w:szCs w:val="16"/>
              </w:rPr>
              <w:t>FACILITY NAME(S):</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Pr>
                <w:rFonts w:ascii="Arial" w:hAnsi="Arial" w:cs="Arial"/>
                <w:b/>
                <w:bCs/>
                <w:color w:val="000000"/>
                <w:sz w:val="16"/>
                <w:szCs w:val="16"/>
              </w:rPr>
              <w:t>*</w:t>
            </w:r>
            <w:r w:rsidRPr="00D144BE">
              <w:rPr>
                <w:rFonts w:ascii="Arial" w:hAnsi="Arial" w:cs="Arial"/>
                <w:b/>
                <w:bCs/>
                <w:color w:val="000000"/>
                <w:sz w:val="16"/>
                <w:szCs w:val="16"/>
              </w:rPr>
              <w:t>(A)</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rPr>
            </w:pPr>
            <w:r>
              <w:rPr>
                <w:rFonts w:ascii="Arial" w:hAnsi="Arial" w:cs="Arial"/>
                <w:color w:val="000000"/>
                <w:sz w:val="16"/>
                <w:szCs w:val="16"/>
              </w:rPr>
              <w:t xml:space="preserve"> PRODUCT</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(B)</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rPr>
            </w:pPr>
            <w:r>
              <w:rPr>
                <w:rFonts w:ascii="Arial" w:hAnsi="Arial" w:cs="Arial"/>
                <w:color w:val="000000"/>
                <w:sz w:val="16"/>
                <w:szCs w:val="16"/>
              </w:rPr>
              <w:t xml:space="preserve"> </w:t>
            </w:r>
            <w:r w:rsidRPr="00D144BE">
              <w:rPr>
                <w:rFonts w:ascii="Arial" w:hAnsi="Arial" w:cs="Arial"/>
                <w:color w:val="000000"/>
                <w:sz w:val="16"/>
                <w:szCs w:val="16"/>
              </w:rPr>
              <w:t>TANK #</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(C)</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rPr>
            </w:pPr>
            <w:r>
              <w:rPr>
                <w:rFonts w:ascii="Arial" w:hAnsi="Arial" w:cs="Arial"/>
                <w:color w:val="000000"/>
                <w:sz w:val="16"/>
                <w:szCs w:val="16"/>
              </w:rPr>
              <w:t xml:space="preserve"> </w:t>
            </w:r>
            <w:r w:rsidRPr="00D144BE">
              <w:rPr>
                <w:rFonts w:ascii="Arial" w:hAnsi="Arial" w:cs="Arial"/>
                <w:color w:val="000000"/>
                <w:sz w:val="16"/>
                <w:szCs w:val="16"/>
              </w:rPr>
              <w:t xml:space="preserve">CONSTRUCTION </w:t>
            </w:r>
            <w:r>
              <w:rPr>
                <w:rFonts w:ascii="Arial" w:hAnsi="Arial" w:cs="Arial"/>
                <w:color w:val="000000"/>
                <w:sz w:val="16"/>
                <w:szCs w:val="16"/>
              </w:rPr>
              <w:t xml:space="preserve">YEAR and </w:t>
            </w:r>
            <w:r w:rsidRPr="00D144BE">
              <w:rPr>
                <w:rFonts w:ascii="Arial" w:hAnsi="Arial" w:cs="Arial"/>
                <w:color w:val="000000"/>
                <w:sz w:val="16"/>
                <w:szCs w:val="16"/>
              </w:rPr>
              <w:t xml:space="preserve">API </w:t>
            </w:r>
            <w:r>
              <w:rPr>
                <w:rFonts w:ascii="Arial" w:hAnsi="Arial" w:cs="Arial"/>
                <w:color w:val="000000"/>
                <w:sz w:val="16"/>
                <w:szCs w:val="16"/>
              </w:rPr>
              <w:t xml:space="preserve">    </w:t>
            </w:r>
            <w:r w:rsidRPr="00D144BE">
              <w:rPr>
                <w:rFonts w:ascii="Arial" w:hAnsi="Arial" w:cs="Arial"/>
                <w:color w:val="000000"/>
                <w:sz w:val="16"/>
                <w:szCs w:val="16"/>
              </w:rPr>
              <w:t>STANDARD</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Pr>
                <w:rFonts w:ascii="Arial" w:hAnsi="Arial" w:cs="Arial"/>
                <w:b/>
                <w:bCs/>
                <w:color w:val="000000"/>
                <w:sz w:val="16"/>
                <w:szCs w:val="16"/>
              </w:rPr>
              <w:t>*</w:t>
            </w:r>
            <w:r w:rsidRPr="00D144BE">
              <w:rPr>
                <w:rFonts w:ascii="Arial" w:hAnsi="Arial" w:cs="Arial"/>
                <w:b/>
                <w:bCs/>
                <w:color w:val="000000"/>
                <w:sz w:val="16"/>
                <w:szCs w:val="16"/>
              </w:rPr>
              <w:t>(D)</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rPr>
            </w:pPr>
            <w:r>
              <w:rPr>
                <w:rFonts w:ascii="Arial" w:hAnsi="Arial" w:cs="Arial"/>
                <w:color w:val="000000"/>
                <w:sz w:val="16"/>
                <w:szCs w:val="16"/>
              </w:rPr>
              <w:t xml:space="preserve"> CONSTRUCTION</w:t>
            </w:r>
            <w:r w:rsidRPr="00D144BE">
              <w:rPr>
                <w:rFonts w:ascii="Arial" w:hAnsi="Arial" w:cs="Arial"/>
                <w:color w:val="000000"/>
                <w:sz w:val="16"/>
                <w:szCs w:val="16"/>
              </w:rPr>
              <w:t xml:space="preserve"> TYPE </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Default="00A53F33" w:rsidP="00D370EB">
            <w:pPr>
              <w:jc w:val="cente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(E)</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rPr>
            </w:pPr>
            <w:r>
              <w:rPr>
                <w:rFonts w:ascii="Arial" w:hAnsi="Arial" w:cs="Arial"/>
                <w:color w:val="000000"/>
                <w:sz w:val="16"/>
                <w:szCs w:val="16"/>
              </w:rPr>
              <w:t xml:space="preserve"> </w:t>
            </w:r>
            <w:r w:rsidRPr="00D144BE">
              <w:rPr>
                <w:rFonts w:ascii="Arial" w:hAnsi="Arial" w:cs="Arial"/>
                <w:color w:val="000000"/>
                <w:sz w:val="16"/>
                <w:szCs w:val="16"/>
              </w:rPr>
              <w:t>CAPACITY</w:t>
            </w:r>
            <w:r>
              <w:rPr>
                <w:rFonts w:ascii="Arial" w:hAnsi="Arial" w:cs="Arial"/>
                <w:color w:val="000000"/>
                <w:sz w:val="16"/>
                <w:szCs w:val="16"/>
              </w:rPr>
              <w:t xml:space="preserve"> (Gal</w:t>
            </w:r>
            <w:r w:rsidRPr="00D144BE">
              <w:rPr>
                <w:rFonts w:ascii="Arial" w:hAnsi="Arial" w:cs="Arial"/>
                <w:color w:val="000000"/>
                <w:sz w:val="16"/>
                <w:szCs w:val="16"/>
              </w:rPr>
              <w:t>)</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740FCC" w:rsidRDefault="00A53F33" w:rsidP="00D370EB">
            <w:pPr>
              <w:jc w:val="center"/>
              <w:rPr>
                <w:rFonts w:ascii="Arial" w:hAnsi="Arial" w:cs="Arial"/>
                <w:b/>
                <w:bCs/>
                <w:sz w:val="16"/>
                <w:szCs w:val="16"/>
              </w:rPr>
            </w:pPr>
            <w:r w:rsidRPr="00740FCC">
              <w:rPr>
                <w:rFonts w:ascii="Arial" w:hAnsi="Arial" w:cs="Arial"/>
                <w:b/>
                <w:bCs/>
                <w:sz w:val="16"/>
                <w:szCs w:val="16"/>
              </w:rPr>
              <w:t>(F)</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740FCC" w:rsidRDefault="00A53F33" w:rsidP="00D370EB">
            <w:pPr>
              <w:rPr>
                <w:rFonts w:ascii="Arial" w:hAnsi="Arial" w:cs="Arial"/>
                <w:sz w:val="16"/>
                <w:szCs w:val="16"/>
              </w:rPr>
            </w:pPr>
            <w:r w:rsidRPr="00740FCC">
              <w:rPr>
                <w:rFonts w:ascii="Arial" w:hAnsi="Arial" w:cs="Arial"/>
                <w:sz w:val="16"/>
                <w:szCs w:val="16"/>
              </w:rPr>
              <w:t xml:space="preserve"> LINING? (Y/N)</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740FCC" w:rsidRDefault="00A53F33" w:rsidP="00D370EB">
            <w:pPr>
              <w:jc w:val="center"/>
              <w:rPr>
                <w:rFonts w:ascii="Arial" w:hAnsi="Arial" w:cs="Arial"/>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740FCC" w:rsidRDefault="00A53F33" w:rsidP="00D370EB">
            <w:pPr>
              <w:jc w:val="center"/>
              <w:rPr>
                <w:rFonts w:ascii="Arial" w:hAnsi="Arial" w:cs="Arial"/>
                <w:b/>
                <w:bCs/>
                <w:sz w:val="16"/>
                <w:szCs w:val="16"/>
              </w:rPr>
            </w:pPr>
            <w:r w:rsidRPr="00740FCC">
              <w:rPr>
                <w:rFonts w:ascii="Arial" w:hAnsi="Arial" w:cs="Arial"/>
                <w:b/>
                <w:bCs/>
                <w:sz w:val="16"/>
                <w:szCs w:val="16"/>
              </w:rPr>
              <w:t>(G)</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740FCC" w:rsidRDefault="00A53F33" w:rsidP="00D370EB">
            <w:pPr>
              <w:rPr>
                <w:rFonts w:ascii="Arial" w:hAnsi="Arial" w:cs="Arial"/>
                <w:sz w:val="16"/>
                <w:szCs w:val="16"/>
              </w:rPr>
            </w:pPr>
            <w:r w:rsidRPr="00740FCC">
              <w:rPr>
                <w:rFonts w:ascii="Arial" w:hAnsi="Arial" w:cs="Arial"/>
                <w:sz w:val="16"/>
                <w:szCs w:val="16"/>
              </w:rPr>
              <w:t xml:space="preserve"> LINING TYPE?</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740FCC" w:rsidRDefault="00A53F33" w:rsidP="00D370EB">
            <w:pPr>
              <w:jc w:val="center"/>
              <w:rPr>
                <w:rFonts w:ascii="Arial" w:hAnsi="Arial" w:cs="Arial"/>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(H)</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rPr>
            </w:pPr>
            <w:r>
              <w:rPr>
                <w:rFonts w:ascii="Arial" w:hAnsi="Arial" w:cs="Arial"/>
                <w:color w:val="000000"/>
                <w:sz w:val="16"/>
                <w:szCs w:val="16"/>
              </w:rPr>
              <w:t xml:space="preserve"> TANK </w:t>
            </w:r>
            <w:r w:rsidRPr="00D144BE">
              <w:rPr>
                <w:rFonts w:ascii="Arial" w:hAnsi="Arial" w:cs="Arial"/>
                <w:color w:val="000000"/>
                <w:sz w:val="16"/>
                <w:szCs w:val="16"/>
              </w:rPr>
              <w:t>HT.(FT)</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(I)</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rPr>
            </w:pPr>
            <w:r>
              <w:rPr>
                <w:rFonts w:ascii="Arial" w:hAnsi="Arial" w:cs="Arial"/>
                <w:color w:val="000000"/>
                <w:sz w:val="16"/>
                <w:szCs w:val="16"/>
              </w:rPr>
              <w:t xml:space="preserve"> </w:t>
            </w:r>
            <w:r w:rsidRPr="00D144BE">
              <w:rPr>
                <w:rFonts w:ascii="Arial" w:hAnsi="Arial" w:cs="Arial"/>
                <w:color w:val="000000"/>
                <w:sz w:val="16"/>
                <w:szCs w:val="16"/>
              </w:rPr>
              <w:t>MAX. FILL</w:t>
            </w:r>
            <w:r>
              <w:rPr>
                <w:rFonts w:ascii="Arial" w:hAnsi="Arial" w:cs="Arial"/>
                <w:color w:val="000000"/>
                <w:sz w:val="16"/>
                <w:szCs w:val="16"/>
              </w:rPr>
              <w:t xml:space="preserve"> </w:t>
            </w:r>
            <w:r w:rsidRPr="00D144BE">
              <w:rPr>
                <w:rFonts w:ascii="Arial" w:hAnsi="Arial" w:cs="Arial"/>
                <w:color w:val="000000"/>
                <w:sz w:val="16"/>
                <w:szCs w:val="16"/>
              </w:rPr>
              <w:t>HT. (FT)</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(J)</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rPr>
            </w:pPr>
            <w:r>
              <w:rPr>
                <w:rFonts w:ascii="Arial" w:hAnsi="Arial" w:cs="Arial"/>
                <w:color w:val="000000"/>
                <w:sz w:val="16"/>
                <w:szCs w:val="16"/>
              </w:rPr>
              <w:t xml:space="preserve"> </w:t>
            </w:r>
            <w:r w:rsidRPr="00D144BE">
              <w:rPr>
                <w:rFonts w:ascii="Arial" w:hAnsi="Arial" w:cs="Arial"/>
                <w:color w:val="000000"/>
                <w:sz w:val="16"/>
                <w:szCs w:val="16"/>
              </w:rPr>
              <w:t>DIA (FT)</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Pr>
                <w:rFonts w:ascii="Arial" w:hAnsi="Arial" w:cs="Arial"/>
                <w:b/>
                <w:bCs/>
                <w:color w:val="000000"/>
                <w:sz w:val="16"/>
                <w:szCs w:val="16"/>
              </w:rPr>
              <w:t>*</w:t>
            </w:r>
            <w:r w:rsidRPr="00D144BE">
              <w:rPr>
                <w:rFonts w:ascii="Arial" w:hAnsi="Arial" w:cs="Arial"/>
                <w:b/>
                <w:bCs/>
                <w:color w:val="000000"/>
                <w:sz w:val="16"/>
                <w:szCs w:val="16"/>
              </w:rPr>
              <w:t>(K)</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rPr>
            </w:pPr>
            <w:r>
              <w:rPr>
                <w:rFonts w:ascii="Arial" w:hAnsi="Arial" w:cs="Arial"/>
                <w:color w:val="000000"/>
                <w:sz w:val="16"/>
                <w:szCs w:val="16"/>
              </w:rPr>
              <w:t xml:space="preserve"> </w:t>
            </w:r>
            <w:r w:rsidRPr="00D144BE">
              <w:rPr>
                <w:rFonts w:ascii="Arial" w:hAnsi="Arial" w:cs="Arial"/>
                <w:color w:val="000000"/>
                <w:sz w:val="16"/>
                <w:szCs w:val="16"/>
              </w:rPr>
              <w:t>ROOF TYPE</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Pr>
                <w:rFonts w:ascii="Arial" w:hAnsi="Arial" w:cs="Arial"/>
                <w:b/>
                <w:bCs/>
                <w:color w:val="000000"/>
                <w:sz w:val="16"/>
                <w:szCs w:val="16"/>
              </w:rPr>
              <w:t>*</w:t>
            </w:r>
            <w:r w:rsidRPr="00D144BE">
              <w:rPr>
                <w:rFonts w:ascii="Arial" w:hAnsi="Arial" w:cs="Arial"/>
                <w:b/>
                <w:bCs/>
                <w:color w:val="000000"/>
                <w:sz w:val="16"/>
                <w:szCs w:val="16"/>
              </w:rPr>
              <w:t>(L)</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rPr>
            </w:pPr>
            <w:r>
              <w:rPr>
                <w:rFonts w:ascii="Arial" w:hAnsi="Arial" w:cs="Arial"/>
                <w:color w:val="000000"/>
                <w:sz w:val="16"/>
                <w:szCs w:val="16"/>
              </w:rPr>
              <w:t xml:space="preserve"> VOLUMETRIC ALARM(S)</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(M)</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rPr>
            </w:pPr>
            <w:r>
              <w:rPr>
                <w:rFonts w:ascii="Arial" w:hAnsi="Arial" w:cs="Arial"/>
                <w:color w:val="000000"/>
                <w:sz w:val="16"/>
                <w:szCs w:val="16"/>
              </w:rPr>
              <w:t xml:space="preserve"> </w:t>
            </w:r>
            <w:r w:rsidRPr="00D144BE">
              <w:rPr>
                <w:rFonts w:ascii="Arial" w:hAnsi="Arial" w:cs="Arial"/>
                <w:color w:val="000000"/>
                <w:sz w:val="16"/>
                <w:szCs w:val="16"/>
              </w:rPr>
              <w:t>DIKE  VOLUME (BBL)</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740FCC" w:rsidRDefault="00A53F33" w:rsidP="00D370EB">
            <w:pPr>
              <w:jc w:val="center"/>
              <w:rPr>
                <w:rFonts w:ascii="Arial" w:hAnsi="Arial" w:cs="Arial"/>
                <w:b/>
                <w:bCs/>
                <w:sz w:val="16"/>
                <w:szCs w:val="16"/>
              </w:rPr>
            </w:pPr>
            <w:r w:rsidRPr="00740FCC">
              <w:rPr>
                <w:rFonts w:ascii="Arial" w:hAnsi="Arial" w:cs="Arial"/>
                <w:b/>
                <w:bCs/>
                <w:sz w:val="16"/>
                <w:szCs w:val="16"/>
              </w:rPr>
              <w:t>*(N)</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740FCC" w:rsidRDefault="00A53F33" w:rsidP="00D370EB">
            <w:pPr>
              <w:rPr>
                <w:rFonts w:ascii="Arial" w:hAnsi="Arial" w:cs="Arial"/>
                <w:sz w:val="16"/>
                <w:szCs w:val="16"/>
              </w:rPr>
            </w:pPr>
            <w:r w:rsidRPr="00740FCC">
              <w:rPr>
                <w:rFonts w:ascii="Arial" w:hAnsi="Arial" w:cs="Arial"/>
                <w:sz w:val="16"/>
                <w:szCs w:val="16"/>
              </w:rPr>
              <w:t xml:space="preserve"> DATE LAST INTERNAL INSPECTION</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740FCC" w:rsidRDefault="00A53F33" w:rsidP="00D370EB">
            <w:pPr>
              <w:jc w:val="center"/>
              <w:rPr>
                <w:rFonts w:ascii="Arial" w:hAnsi="Arial" w:cs="Arial"/>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740FCC" w:rsidRDefault="00A53F33" w:rsidP="00D370EB">
            <w:pPr>
              <w:jc w:val="center"/>
              <w:rPr>
                <w:rFonts w:ascii="Arial" w:hAnsi="Arial" w:cs="Arial"/>
                <w:b/>
                <w:bCs/>
                <w:sz w:val="16"/>
                <w:szCs w:val="16"/>
              </w:rPr>
            </w:pPr>
            <w:r w:rsidRPr="00740FCC">
              <w:rPr>
                <w:rFonts w:ascii="Arial" w:hAnsi="Arial" w:cs="Arial"/>
                <w:b/>
                <w:bCs/>
                <w:sz w:val="16"/>
                <w:szCs w:val="16"/>
              </w:rPr>
              <w:t>*(O)</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740FCC" w:rsidRDefault="00A53F33" w:rsidP="00D370EB">
            <w:pPr>
              <w:rPr>
                <w:rFonts w:ascii="Arial" w:hAnsi="Arial" w:cs="Arial"/>
                <w:sz w:val="16"/>
                <w:szCs w:val="16"/>
              </w:rPr>
            </w:pPr>
            <w:r w:rsidRPr="00740FCC">
              <w:rPr>
                <w:rFonts w:ascii="Arial" w:hAnsi="Arial" w:cs="Arial"/>
                <w:sz w:val="16"/>
                <w:szCs w:val="16"/>
              </w:rPr>
              <w:t xml:space="preserve"> OUT OF SERVICE REPAIR OR OTHER MAJOR REPAIR</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740FCC" w:rsidRDefault="00A53F33" w:rsidP="00D370EB">
            <w:pPr>
              <w:jc w:val="center"/>
              <w:rPr>
                <w:rFonts w:ascii="Arial" w:hAnsi="Arial" w:cs="Arial"/>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740FCC" w:rsidRDefault="00A53F33" w:rsidP="00D370EB">
            <w:pPr>
              <w:jc w:val="center"/>
              <w:rPr>
                <w:rFonts w:ascii="Arial" w:hAnsi="Arial" w:cs="Arial"/>
                <w:b/>
                <w:bCs/>
                <w:sz w:val="16"/>
                <w:szCs w:val="16"/>
              </w:rPr>
            </w:pPr>
            <w:r w:rsidRPr="00740FCC">
              <w:rPr>
                <w:rFonts w:ascii="Arial" w:hAnsi="Arial" w:cs="Arial"/>
                <w:b/>
                <w:bCs/>
                <w:sz w:val="16"/>
                <w:szCs w:val="16"/>
              </w:rPr>
              <w:t>(P)</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740FCC" w:rsidRDefault="00A53F33" w:rsidP="00D370EB">
            <w:pPr>
              <w:rPr>
                <w:rFonts w:ascii="Arial" w:hAnsi="Arial" w:cs="Arial"/>
                <w:sz w:val="16"/>
                <w:szCs w:val="16"/>
              </w:rPr>
            </w:pPr>
            <w:r w:rsidRPr="00740FCC">
              <w:rPr>
                <w:rFonts w:ascii="Arial" w:hAnsi="Arial" w:cs="Arial"/>
                <w:sz w:val="16"/>
                <w:szCs w:val="16"/>
              </w:rPr>
              <w:t xml:space="preserve"> DATE API 653 APPLIED</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740FCC" w:rsidRDefault="00A53F33" w:rsidP="00D370EB">
            <w:pPr>
              <w:jc w:val="center"/>
              <w:rPr>
                <w:rFonts w:ascii="Arial" w:hAnsi="Arial" w:cs="Arial"/>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Pr>
                <w:rFonts w:ascii="Arial" w:hAnsi="Arial" w:cs="Arial"/>
                <w:b/>
                <w:bCs/>
                <w:color w:val="000000"/>
                <w:sz w:val="16"/>
                <w:szCs w:val="16"/>
              </w:rPr>
              <w:t>*</w:t>
            </w:r>
            <w:r w:rsidRPr="00D144BE">
              <w:rPr>
                <w:rFonts w:ascii="Arial" w:hAnsi="Arial" w:cs="Arial"/>
                <w:b/>
                <w:bCs/>
                <w:color w:val="000000"/>
                <w:sz w:val="16"/>
                <w:szCs w:val="16"/>
              </w:rPr>
              <w:t>(Q)</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rPr>
            </w:pPr>
            <w:r>
              <w:rPr>
                <w:rFonts w:ascii="Arial" w:hAnsi="Arial" w:cs="Arial"/>
                <w:color w:val="000000"/>
                <w:sz w:val="16"/>
                <w:szCs w:val="16"/>
              </w:rPr>
              <w:t xml:space="preserve"> CP TYPE &amp; ANODE TYPE</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Default="00A53F33" w:rsidP="00D370EB">
            <w:pPr>
              <w:jc w:val="cente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Pr>
                <w:rFonts w:ascii="Arial" w:hAnsi="Arial" w:cs="Arial"/>
                <w:b/>
                <w:bCs/>
                <w:color w:val="000000"/>
                <w:sz w:val="16"/>
                <w:szCs w:val="16"/>
              </w:rPr>
              <w:t>*</w:t>
            </w:r>
            <w:r w:rsidRPr="00D144BE">
              <w:rPr>
                <w:rFonts w:ascii="Arial" w:hAnsi="Arial" w:cs="Arial"/>
                <w:b/>
                <w:bCs/>
                <w:color w:val="000000"/>
                <w:sz w:val="16"/>
                <w:szCs w:val="16"/>
              </w:rPr>
              <w:t>(R)</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lang w:val="en-CA"/>
              </w:rPr>
            </w:pPr>
            <w:r>
              <w:rPr>
                <w:rFonts w:ascii="Arial" w:hAnsi="Arial" w:cs="Arial"/>
                <w:color w:val="000000"/>
                <w:sz w:val="16"/>
                <w:szCs w:val="16"/>
                <w:lang w:val="en-CA"/>
              </w:rPr>
              <w:t xml:space="preserve"> </w:t>
            </w:r>
            <w:r w:rsidRPr="00D144BE">
              <w:rPr>
                <w:rFonts w:ascii="Arial" w:hAnsi="Arial" w:cs="Arial"/>
                <w:color w:val="000000"/>
                <w:sz w:val="16"/>
                <w:szCs w:val="16"/>
                <w:lang w:val="en-CA"/>
              </w:rPr>
              <w:t>C P</w:t>
            </w:r>
            <w:r>
              <w:rPr>
                <w:rFonts w:ascii="Arial" w:hAnsi="Arial" w:cs="Arial"/>
                <w:color w:val="000000"/>
                <w:sz w:val="16"/>
                <w:szCs w:val="16"/>
                <w:lang w:val="en-CA"/>
              </w:rPr>
              <w:t xml:space="preserve"> MONITORING</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Default="00A53F33" w:rsidP="00D370EB">
            <w:pPr>
              <w:jc w:val="center"/>
            </w:pPr>
          </w:p>
        </w:tc>
      </w:tr>
      <w:tr w:rsidR="00A53F33" w:rsidRPr="00D144BE" w:rsidTr="00D370EB">
        <w:trPr>
          <w:trHeight w:val="360"/>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(S)</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lang w:val="en-CA"/>
              </w:rPr>
            </w:pPr>
            <w:r>
              <w:rPr>
                <w:rFonts w:ascii="Arial" w:hAnsi="Arial" w:cs="Arial"/>
                <w:color w:val="000000"/>
                <w:sz w:val="16"/>
                <w:szCs w:val="16"/>
                <w:lang w:val="en-CA"/>
              </w:rPr>
              <w:t xml:space="preserve"> DUE DATE FOR NEXT INTERNAL INSPECTION?</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360"/>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(T)</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lang w:val="en-CA"/>
              </w:rPr>
            </w:pPr>
            <w:r>
              <w:rPr>
                <w:rFonts w:ascii="Arial" w:hAnsi="Arial" w:cs="Arial"/>
                <w:color w:val="000000"/>
                <w:sz w:val="16"/>
                <w:szCs w:val="16"/>
                <w:lang w:val="en-CA"/>
              </w:rPr>
              <w:t xml:space="preserve"> INTERNAL INSPECTION INTERVAL? (YEARS)</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Default="00A53F33" w:rsidP="00D370EB">
            <w:pPr>
              <w:jc w:val="center"/>
            </w:pPr>
          </w:p>
        </w:tc>
      </w:tr>
      <w:tr w:rsidR="00A53F33" w:rsidRPr="00D144BE" w:rsidTr="00D370EB">
        <w:trPr>
          <w:trHeight w:val="360"/>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Pr>
                <w:rFonts w:ascii="Arial" w:hAnsi="Arial" w:cs="Arial"/>
                <w:b/>
                <w:bCs/>
                <w:color w:val="000000"/>
                <w:sz w:val="16"/>
                <w:szCs w:val="16"/>
              </w:rPr>
              <w:t>*</w:t>
            </w:r>
            <w:r w:rsidRPr="00D144BE">
              <w:rPr>
                <w:rFonts w:ascii="Arial" w:hAnsi="Arial" w:cs="Arial"/>
                <w:b/>
                <w:bCs/>
                <w:color w:val="000000"/>
                <w:sz w:val="16"/>
                <w:szCs w:val="16"/>
              </w:rPr>
              <w:t>(U)</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lang w:val="en-CA"/>
              </w:rPr>
            </w:pPr>
            <w:r>
              <w:rPr>
                <w:rFonts w:ascii="Arial" w:hAnsi="Arial" w:cs="Arial"/>
                <w:color w:val="000000"/>
                <w:sz w:val="16"/>
                <w:szCs w:val="16"/>
                <w:lang w:val="en-CA"/>
              </w:rPr>
              <w:t xml:space="preserve"> INTERNAL INSPECTION INTERVAL BASIS? </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Default="00A53F33" w:rsidP="00D370EB">
            <w:pPr>
              <w:jc w:val="center"/>
            </w:pPr>
          </w:p>
        </w:tc>
      </w:tr>
      <w:tr w:rsidR="00A53F33" w:rsidRPr="00D144BE" w:rsidTr="00D370EB">
        <w:trPr>
          <w:trHeight w:val="360"/>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Default="00A53F33" w:rsidP="00D370EB">
            <w:pPr>
              <w:rPr>
                <w:rFonts w:ascii="Arial" w:hAnsi="Arial" w:cs="Arial"/>
                <w:color w:val="000000"/>
                <w:sz w:val="16"/>
                <w:szCs w:val="16"/>
                <w:lang w:val="en-CA"/>
              </w:rPr>
            </w:pPr>
            <w:r>
              <w:rPr>
                <w:rFonts w:ascii="Arial" w:hAnsi="Arial" w:cs="Arial"/>
                <w:color w:val="000000"/>
                <w:sz w:val="16"/>
                <w:szCs w:val="16"/>
                <w:lang w:val="en-CA"/>
              </w:rPr>
              <w:t>DATE LAST EXTERNAL INSPECTION</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360"/>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(V)</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lang w:val="en-CA"/>
              </w:rPr>
            </w:pPr>
            <w:r>
              <w:rPr>
                <w:rFonts w:ascii="Arial" w:hAnsi="Arial" w:cs="Arial"/>
                <w:color w:val="000000"/>
                <w:sz w:val="16"/>
                <w:szCs w:val="16"/>
                <w:lang w:val="en-CA"/>
              </w:rPr>
              <w:t xml:space="preserve"> DUE DATE FOR NEXT EXTERNAL INSPECTION?</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360"/>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Pr>
                <w:rFonts w:ascii="Arial" w:hAnsi="Arial" w:cs="Arial"/>
                <w:b/>
                <w:bCs/>
                <w:color w:val="000000"/>
                <w:sz w:val="16"/>
                <w:szCs w:val="16"/>
              </w:rPr>
              <w:t>*</w:t>
            </w:r>
            <w:r w:rsidRPr="00D144BE">
              <w:rPr>
                <w:rFonts w:ascii="Arial" w:hAnsi="Arial" w:cs="Arial"/>
                <w:b/>
                <w:bCs/>
                <w:color w:val="000000"/>
                <w:sz w:val="16"/>
                <w:szCs w:val="16"/>
              </w:rPr>
              <w:t>(W)</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lang w:val="en-CA"/>
              </w:rPr>
            </w:pPr>
            <w:r>
              <w:rPr>
                <w:rFonts w:ascii="Arial" w:hAnsi="Arial" w:cs="Arial"/>
                <w:color w:val="000000"/>
                <w:sz w:val="16"/>
                <w:szCs w:val="16"/>
                <w:lang w:val="en-CA"/>
              </w:rPr>
              <w:t xml:space="preserve"> EXTERNAL INSPECTION INTERVAL BASIS? </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360"/>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Default="00A53F33" w:rsidP="00D370EB">
            <w:pPr>
              <w:jc w:val="center"/>
              <w:rPr>
                <w:rFonts w:ascii="Arial" w:hAnsi="Arial" w:cs="Arial"/>
                <w:b/>
                <w:bCs/>
                <w:color w:val="000000"/>
                <w:sz w:val="16"/>
                <w:szCs w:val="16"/>
              </w:rPr>
            </w:pP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Default="00A53F33" w:rsidP="00D370EB">
            <w:pPr>
              <w:rPr>
                <w:rFonts w:ascii="Arial" w:hAnsi="Arial" w:cs="Arial"/>
                <w:color w:val="000000"/>
                <w:sz w:val="16"/>
                <w:szCs w:val="16"/>
                <w:lang w:val="en-CA"/>
              </w:rPr>
            </w:pPr>
            <w:r>
              <w:rPr>
                <w:rFonts w:ascii="Arial" w:hAnsi="Arial" w:cs="Arial"/>
                <w:color w:val="000000"/>
                <w:sz w:val="16"/>
                <w:szCs w:val="16"/>
                <w:lang w:val="en-CA"/>
              </w:rPr>
              <w:t>DATE LAST U.T. INSPECTION</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360"/>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(X)</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lang w:val="en-CA"/>
              </w:rPr>
            </w:pPr>
            <w:r>
              <w:rPr>
                <w:rFonts w:ascii="Arial" w:hAnsi="Arial" w:cs="Arial"/>
                <w:color w:val="000000"/>
                <w:sz w:val="16"/>
                <w:szCs w:val="16"/>
                <w:lang w:val="en-CA"/>
              </w:rPr>
              <w:t xml:space="preserve"> DUE DATE FOR NEXT U. T. INSPECTION?</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(Y)</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lang w:val="en-CA"/>
              </w:rPr>
            </w:pPr>
            <w:r>
              <w:rPr>
                <w:rFonts w:ascii="Arial" w:hAnsi="Arial" w:cs="Arial"/>
                <w:color w:val="000000"/>
                <w:sz w:val="16"/>
                <w:szCs w:val="16"/>
                <w:lang w:val="en-CA"/>
              </w:rPr>
              <w:t xml:space="preserve"> SHELL U.T. INSPECTION INTERVAL</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360"/>
          <w:jc w:val="center"/>
        </w:trPr>
        <w:tc>
          <w:tcPr>
            <w:tcW w:w="624" w:type="dxa"/>
            <w:tcBorders>
              <w:top w:val="single" w:sz="6" w:space="0" w:color="auto"/>
              <w:left w:val="single" w:sz="12" w:space="0" w:color="auto"/>
              <w:bottom w:val="single" w:sz="12"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Pr>
                <w:rFonts w:ascii="Arial" w:hAnsi="Arial" w:cs="Arial"/>
                <w:b/>
                <w:bCs/>
                <w:color w:val="000000"/>
                <w:sz w:val="16"/>
                <w:szCs w:val="16"/>
              </w:rPr>
              <w:t>*</w:t>
            </w:r>
            <w:r w:rsidRPr="00D144BE">
              <w:rPr>
                <w:rFonts w:ascii="Arial" w:hAnsi="Arial" w:cs="Arial"/>
                <w:b/>
                <w:bCs/>
                <w:color w:val="000000"/>
                <w:sz w:val="16"/>
                <w:szCs w:val="16"/>
              </w:rPr>
              <w:t>(Z)</w:t>
            </w:r>
          </w:p>
        </w:tc>
        <w:tc>
          <w:tcPr>
            <w:tcW w:w="2880" w:type="dxa"/>
            <w:tcBorders>
              <w:top w:val="single" w:sz="6" w:space="0" w:color="auto"/>
              <w:left w:val="nil"/>
              <w:bottom w:val="single" w:sz="12"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lang w:val="en-CA"/>
              </w:rPr>
            </w:pPr>
            <w:r>
              <w:rPr>
                <w:rFonts w:ascii="Arial" w:hAnsi="Arial" w:cs="Arial"/>
                <w:color w:val="000000"/>
                <w:sz w:val="16"/>
                <w:szCs w:val="16"/>
                <w:lang w:val="en-CA"/>
              </w:rPr>
              <w:t xml:space="preserve"> SHELL U.T. INSPECTION INTERVAL BASIS?</w:t>
            </w:r>
          </w:p>
        </w:tc>
        <w:tc>
          <w:tcPr>
            <w:tcW w:w="1152" w:type="dxa"/>
            <w:tcBorders>
              <w:top w:val="single" w:sz="6" w:space="0" w:color="auto"/>
              <w:left w:val="nil"/>
              <w:bottom w:val="single" w:sz="12"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12"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12"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12"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12"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12"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bl>
    <w:p w:rsidR="00A53F33" w:rsidRDefault="00A53F33">
      <w:pPr>
        <w:rPr>
          <w:rFonts w:ascii="Verdana" w:eastAsia="Times New Roman" w:hAnsi="Verdana"/>
          <w:b/>
          <w:bCs/>
          <w:sz w:val="28"/>
          <w:szCs w:val="28"/>
        </w:rPr>
      </w:pPr>
    </w:p>
    <w:p w:rsidR="00A53F33" w:rsidRDefault="00A53F33">
      <w:pPr>
        <w:rPr>
          <w:rFonts w:ascii="Verdana" w:eastAsia="Times New Roman" w:hAnsi="Verdana"/>
          <w:b/>
          <w:bCs/>
          <w:sz w:val="28"/>
          <w:szCs w:val="28"/>
        </w:rPr>
      </w:pPr>
    </w:p>
    <w:p w:rsidR="00A53F33" w:rsidRDefault="00A53F33">
      <w:pPr>
        <w:rPr>
          <w:rFonts w:ascii="Verdana" w:eastAsia="Times New Roman" w:hAnsi="Verdana"/>
          <w:b/>
          <w:bCs/>
          <w:sz w:val="28"/>
          <w:szCs w:val="28"/>
        </w:rPr>
      </w:pPr>
    </w:p>
    <w:p w:rsidR="00A53F33" w:rsidRDefault="00A53F33">
      <w:pPr>
        <w:rPr>
          <w:rFonts w:ascii="Verdana" w:eastAsia="Times New Roman" w:hAnsi="Verdana"/>
          <w:b/>
          <w:bCs/>
          <w:sz w:val="28"/>
          <w:szCs w:val="28"/>
        </w:rPr>
      </w:pPr>
    </w:p>
    <w:p w:rsidR="00A53F33" w:rsidRDefault="00A53F33">
      <w:pPr>
        <w:rPr>
          <w:rFonts w:ascii="Verdana" w:eastAsia="Times New Roman" w:hAnsi="Verdana"/>
          <w:b/>
          <w:bCs/>
          <w:sz w:val="28"/>
          <w:szCs w:val="28"/>
        </w:rPr>
      </w:pPr>
    </w:p>
    <w:p w:rsidR="00A53F33" w:rsidRDefault="00A53F33">
      <w:pPr>
        <w:rPr>
          <w:rFonts w:ascii="Verdana" w:eastAsia="Times New Roman" w:hAnsi="Verdana"/>
          <w:b/>
          <w:bCs/>
          <w:sz w:val="28"/>
          <w:szCs w:val="28"/>
        </w:rPr>
      </w:pPr>
    </w:p>
    <w:p w:rsidR="00A53F33" w:rsidRDefault="00A53F33">
      <w:pPr>
        <w:rPr>
          <w:rFonts w:ascii="Verdana" w:eastAsia="Times New Roman" w:hAnsi="Verdana"/>
          <w:b/>
          <w:bCs/>
          <w:sz w:val="28"/>
          <w:szCs w:val="28"/>
        </w:rPr>
      </w:pPr>
    </w:p>
    <w:sdt>
      <w:sdtPr>
        <w:rPr>
          <w:rFonts w:ascii="Times New Roman" w:eastAsiaTheme="minorEastAsia" w:hAnsi="Times New Roman" w:cs="Times New Roman"/>
          <w:color w:val="auto"/>
          <w:sz w:val="24"/>
          <w:szCs w:val="24"/>
        </w:rPr>
        <w:id w:val="2139301188"/>
        <w:docPartObj>
          <w:docPartGallery w:val="Table of Contents"/>
          <w:docPartUnique/>
        </w:docPartObj>
      </w:sdtPr>
      <w:sdtEndPr>
        <w:rPr>
          <w:b/>
          <w:bCs/>
          <w:noProof/>
        </w:rPr>
      </w:sdtEndPr>
      <w:sdtContent>
        <w:p w:rsidR="002920F5" w:rsidRDefault="002920F5">
          <w:pPr>
            <w:pStyle w:val="TOCHeading"/>
          </w:pPr>
          <w:r>
            <w:t>Contents</w:t>
          </w:r>
        </w:p>
        <w:p w:rsidR="00EA56E4" w:rsidRDefault="002920F5">
          <w:pPr>
            <w:pStyle w:val="TOC10"/>
            <w:tabs>
              <w:tab w:val="right" w:leader="dot" w:pos="10790"/>
            </w:tabs>
            <w:rPr>
              <w:noProof/>
            </w:rPr>
          </w:pPr>
          <w:r>
            <w:fldChar w:fldCharType="begin"/>
          </w:r>
          <w:r>
            <w:instrText xml:space="preserve"> TOC \o "1-3" \h \z \u </w:instrText>
          </w:r>
          <w:r>
            <w:fldChar w:fldCharType="separate"/>
          </w:r>
          <w:hyperlink w:anchor="_Toc219461411" w:history="1">
            <w:r w:rsidR="00EA56E4" w:rsidRPr="00B54978">
              <w:rPr>
                <w:rStyle w:val="Hyperlink"/>
                <w:rFonts w:eastAsia="Times New Roman"/>
                <w:noProof/>
              </w:rPr>
              <w:t>Design and Construction - Construction</w:t>
            </w:r>
            <w:r w:rsidR="00EA56E4">
              <w:rPr>
                <w:noProof/>
                <w:webHidden/>
              </w:rPr>
              <w:tab/>
            </w:r>
            <w:r w:rsidR="00EA56E4">
              <w:rPr>
                <w:noProof/>
                <w:webHidden/>
              </w:rPr>
              <w:fldChar w:fldCharType="begin"/>
            </w:r>
            <w:r w:rsidR="00EA56E4">
              <w:rPr>
                <w:noProof/>
                <w:webHidden/>
              </w:rPr>
              <w:instrText xml:space="preserve"> PAGEREF _Toc219461411 \h </w:instrText>
            </w:r>
            <w:r w:rsidR="00EA56E4">
              <w:rPr>
                <w:noProof/>
                <w:webHidden/>
              </w:rPr>
            </w:r>
            <w:r w:rsidR="00EA56E4">
              <w:rPr>
                <w:noProof/>
                <w:webHidden/>
              </w:rPr>
              <w:fldChar w:fldCharType="separate"/>
            </w:r>
            <w:r w:rsidR="00EA56E4">
              <w:rPr>
                <w:noProof/>
                <w:webHidden/>
              </w:rPr>
              <w:t>4</w:t>
            </w:r>
            <w:r w:rsidR="00EA56E4">
              <w:rPr>
                <w:noProof/>
                <w:webHidden/>
              </w:rPr>
              <w:fldChar w:fldCharType="end"/>
            </w:r>
          </w:hyperlink>
        </w:p>
        <w:p w:rsidR="00EA56E4" w:rsidRDefault="000E22F5">
          <w:pPr>
            <w:pStyle w:val="TOC10"/>
            <w:tabs>
              <w:tab w:val="right" w:leader="dot" w:pos="10790"/>
            </w:tabs>
            <w:rPr>
              <w:noProof/>
            </w:rPr>
          </w:pPr>
          <w:hyperlink w:anchor="_Toc219461412" w:history="1">
            <w:r w:rsidR="00EA56E4" w:rsidRPr="00B54978">
              <w:rPr>
                <w:rStyle w:val="Hyperlink"/>
                <w:rFonts w:eastAsia="Times New Roman"/>
                <w:noProof/>
              </w:rPr>
              <w:t>Design and Construction - Design</w:t>
            </w:r>
            <w:r w:rsidR="00EA56E4">
              <w:rPr>
                <w:noProof/>
                <w:webHidden/>
              </w:rPr>
              <w:tab/>
            </w:r>
            <w:r w:rsidR="00EA56E4">
              <w:rPr>
                <w:noProof/>
                <w:webHidden/>
              </w:rPr>
              <w:fldChar w:fldCharType="begin"/>
            </w:r>
            <w:r w:rsidR="00EA56E4">
              <w:rPr>
                <w:noProof/>
                <w:webHidden/>
              </w:rPr>
              <w:instrText xml:space="preserve"> PAGEREF _Toc219461412 \h </w:instrText>
            </w:r>
            <w:r w:rsidR="00EA56E4">
              <w:rPr>
                <w:noProof/>
                <w:webHidden/>
              </w:rPr>
            </w:r>
            <w:r w:rsidR="00EA56E4">
              <w:rPr>
                <w:noProof/>
                <w:webHidden/>
              </w:rPr>
              <w:fldChar w:fldCharType="separate"/>
            </w:r>
            <w:r w:rsidR="00EA56E4">
              <w:rPr>
                <w:noProof/>
                <w:webHidden/>
              </w:rPr>
              <w:t>4</w:t>
            </w:r>
            <w:r w:rsidR="00EA56E4">
              <w:rPr>
                <w:noProof/>
                <w:webHidden/>
              </w:rPr>
              <w:fldChar w:fldCharType="end"/>
            </w:r>
          </w:hyperlink>
        </w:p>
        <w:p w:rsidR="00EA56E4" w:rsidRDefault="000E22F5">
          <w:pPr>
            <w:pStyle w:val="TOC10"/>
            <w:tabs>
              <w:tab w:val="right" w:leader="dot" w:pos="10790"/>
            </w:tabs>
            <w:rPr>
              <w:noProof/>
            </w:rPr>
          </w:pPr>
          <w:hyperlink w:anchor="_Toc219461413" w:history="1">
            <w:r w:rsidR="00EA56E4" w:rsidRPr="00B54978">
              <w:rPr>
                <w:rStyle w:val="Hyperlink"/>
                <w:rFonts w:eastAsia="Times New Roman"/>
                <w:noProof/>
              </w:rPr>
              <w:t>Design and Construction - Maintenance and Operations</w:t>
            </w:r>
            <w:r w:rsidR="00EA56E4">
              <w:rPr>
                <w:noProof/>
                <w:webHidden/>
              </w:rPr>
              <w:tab/>
            </w:r>
            <w:r w:rsidR="00EA56E4">
              <w:rPr>
                <w:noProof/>
                <w:webHidden/>
              </w:rPr>
              <w:fldChar w:fldCharType="begin"/>
            </w:r>
            <w:r w:rsidR="00EA56E4">
              <w:rPr>
                <w:noProof/>
                <w:webHidden/>
              </w:rPr>
              <w:instrText xml:space="preserve"> PAGEREF _Toc219461413 \h </w:instrText>
            </w:r>
            <w:r w:rsidR="00EA56E4">
              <w:rPr>
                <w:noProof/>
                <w:webHidden/>
              </w:rPr>
            </w:r>
            <w:r w:rsidR="00EA56E4">
              <w:rPr>
                <w:noProof/>
                <w:webHidden/>
              </w:rPr>
              <w:fldChar w:fldCharType="separate"/>
            </w:r>
            <w:r w:rsidR="00EA56E4">
              <w:rPr>
                <w:noProof/>
                <w:webHidden/>
              </w:rPr>
              <w:t>5</w:t>
            </w:r>
            <w:r w:rsidR="00EA56E4">
              <w:rPr>
                <w:noProof/>
                <w:webHidden/>
              </w:rPr>
              <w:fldChar w:fldCharType="end"/>
            </w:r>
          </w:hyperlink>
        </w:p>
        <w:p w:rsidR="00EA56E4" w:rsidRDefault="000E22F5">
          <w:pPr>
            <w:pStyle w:val="TOC10"/>
            <w:tabs>
              <w:tab w:val="right" w:leader="dot" w:pos="10790"/>
            </w:tabs>
            <w:rPr>
              <w:noProof/>
            </w:rPr>
          </w:pPr>
          <w:hyperlink w:anchor="_Toc219461414" w:history="1">
            <w:r w:rsidR="00EA56E4" w:rsidRPr="00B54978">
              <w:rPr>
                <w:rStyle w:val="Hyperlink"/>
                <w:rFonts w:eastAsia="Times New Roman"/>
                <w:noProof/>
              </w:rPr>
              <w:t>Tank Design and Construction - New API 650 Tanks - Part 195 Requirements</w:t>
            </w:r>
            <w:r w:rsidR="00EA56E4">
              <w:rPr>
                <w:noProof/>
                <w:webHidden/>
              </w:rPr>
              <w:tab/>
            </w:r>
            <w:r w:rsidR="00EA56E4">
              <w:rPr>
                <w:noProof/>
                <w:webHidden/>
              </w:rPr>
              <w:fldChar w:fldCharType="begin"/>
            </w:r>
            <w:r w:rsidR="00EA56E4">
              <w:rPr>
                <w:noProof/>
                <w:webHidden/>
              </w:rPr>
              <w:instrText xml:space="preserve"> PAGEREF _Toc219461414 \h </w:instrText>
            </w:r>
            <w:r w:rsidR="00EA56E4">
              <w:rPr>
                <w:noProof/>
                <w:webHidden/>
              </w:rPr>
            </w:r>
            <w:r w:rsidR="00EA56E4">
              <w:rPr>
                <w:noProof/>
                <w:webHidden/>
              </w:rPr>
              <w:fldChar w:fldCharType="separate"/>
            </w:r>
            <w:r w:rsidR="00EA56E4">
              <w:rPr>
                <w:noProof/>
                <w:webHidden/>
              </w:rPr>
              <w:t>5</w:t>
            </w:r>
            <w:r w:rsidR="00EA56E4">
              <w:rPr>
                <w:noProof/>
                <w:webHidden/>
              </w:rPr>
              <w:fldChar w:fldCharType="end"/>
            </w:r>
          </w:hyperlink>
        </w:p>
        <w:p w:rsidR="00EA56E4" w:rsidRDefault="000E22F5">
          <w:pPr>
            <w:pStyle w:val="TOC10"/>
            <w:tabs>
              <w:tab w:val="right" w:leader="dot" w:pos="10790"/>
            </w:tabs>
            <w:rPr>
              <w:noProof/>
            </w:rPr>
          </w:pPr>
          <w:hyperlink w:anchor="_Toc219461415" w:history="1">
            <w:r w:rsidR="00EA56E4" w:rsidRPr="00B54978">
              <w:rPr>
                <w:rStyle w:val="Hyperlink"/>
                <w:rFonts w:eastAsia="Times New Roman"/>
                <w:noProof/>
              </w:rPr>
              <w:t>Tank Design and Construction - New API 650 Tanks - Foundation Design</w:t>
            </w:r>
            <w:r w:rsidR="00EA56E4">
              <w:rPr>
                <w:noProof/>
                <w:webHidden/>
              </w:rPr>
              <w:tab/>
            </w:r>
            <w:r w:rsidR="00EA56E4">
              <w:rPr>
                <w:noProof/>
                <w:webHidden/>
              </w:rPr>
              <w:fldChar w:fldCharType="begin"/>
            </w:r>
            <w:r w:rsidR="00EA56E4">
              <w:rPr>
                <w:noProof/>
                <w:webHidden/>
              </w:rPr>
              <w:instrText xml:space="preserve"> PAGEREF _Toc219461415 \h </w:instrText>
            </w:r>
            <w:r w:rsidR="00EA56E4">
              <w:rPr>
                <w:noProof/>
                <w:webHidden/>
              </w:rPr>
            </w:r>
            <w:r w:rsidR="00EA56E4">
              <w:rPr>
                <w:noProof/>
                <w:webHidden/>
              </w:rPr>
              <w:fldChar w:fldCharType="separate"/>
            </w:r>
            <w:r w:rsidR="00EA56E4">
              <w:rPr>
                <w:noProof/>
                <w:webHidden/>
              </w:rPr>
              <w:t>15</w:t>
            </w:r>
            <w:r w:rsidR="00EA56E4">
              <w:rPr>
                <w:noProof/>
                <w:webHidden/>
              </w:rPr>
              <w:fldChar w:fldCharType="end"/>
            </w:r>
          </w:hyperlink>
        </w:p>
        <w:p w:rsidR="00EA56E4" w:rsidRDefault="000E22F5">
          <w:pPr>
            <w:pStyle w:val="TOC10"/>
            <w:tabs>
              <w:tab w:val="right" w:leader="dot" w:pos="10790"/>
            </w:tabs>
            <w:rPr>
              <w:noProof/>
            </w:rPr>
          </w:pPr>
          <w:hyperlink w:anchor="_Toc219461416" w:history="1">
            <w:r w:rsidR="00EA56E4" w:rsidRPr="00B54978">
              <w:rPr>
                <w:rStyle w:val="Hyperlink"/>
                <w:rFonts w:eastAsia="Times New Roman"/>
                <w:noProof/>
              </w:rPr>
              <w:t>Tank Design and Construction - New API 650 Tanks - Floor Design</w:t>
            </w:r>
            <w:r w:rsidR="00EA56E4">
              <w:rPr>
                <w:noProof/>
                <w:webHidden/>
              </w:rPr>
              <w:tab/>
            </w:r>
            <w:r w:rsidR="00EA56E4">
              <w:rPr>
                <w:noProof/>
                <w:webHidden/>
              </w:rPr>
              <w:fldChar w:fldCharType="begin"/>
            </w:r>
            <w:r w:rsidR="00EA56E4">
              <w:rPr>
                <w:noProof/>
                <w:webHidden/>
              </w:rPr>
              <w:instrText xml:space="preserve"> PAGEREF _Toc219461416 \h </w:instrText>
            </w:r>
            <w:r w:rsidR="00EA56E4">
              <w:rPr>
                <w:noProof/>
                <w:webHidden/>
              </w:rPr>
            </w:r>
            <w:r w:rsidR="00EA56E4">
              <w:rPr>
                <w:noProof/>
                <w:webHidden/>
              </w:rPr>
              <w:fldChar w:fldCharType="separate"/>
            </w:r>
            <w:r w:rsidR="00EA56E4">
              <w:rPr>
                <w:noProof/>
                <w:webHidden/>
              </w:rPr>
              <w:t>18</w:t>
            </w:r>
            <w:r w:rsidR="00EA56E4">
              <w:rPr>
                <w:noProof/>
                <w:webHidden/>
              </w:rPr>
              <w:fldChar w:fldCharType="end"/>
            </w:r>
          </w:hyperlink>
        </w:p>
        <w:p w:rsidR="00EA56E4" w:rsidRDefault="000E22F5">
          <w:pPr>
            <w:pStyle w:val="TOC10"/>
            <w:tabs>
              <w:tab w:val="right" w:leader="dot" w:pos="10790"/>
            </w:tabs>
            <w:rPr>
              <w:noProof/>
            </w:rPr>
          </w:pPr>
          <w:hyperlink w:anchor="_Toc219461417" w:history="1">
            <w:r w:rsidR="00EA56E4" w:rsidRPr="00B54978">
              <w:rPr>
                <w:rStyle w:val="Hyperlink"/>
                <w:rFonts w:eastAsia="Times New Roman"/>
                <w:noProof/>
              </w:rPr>
              <w:t>Tank Design and Construction - New API 650 Tanks - Shell Design</w:t>
            </w:r>
            <w:r w:rsidR="00EA56E4">
              <w:rPr>
                <w:noProof/>
                <w:webHidden/>
              </w:rPr>
              <w:tab/>
            </w:r>
            <w:r w:rsidR="00EA56E4">
              <w:rPr>
                <w:noProof/>
                <w:webHidden/>
              </w:rPr>
              <w:fldChar w:fldCharType="begin"/>
            </w:r>
            <w:r w:rsidR="00EA56E4">
              <w:rPr>
                <w:noProof/>
                <w:webHidden/>
              </w:rPr>
              <w:instrText xml:space="preserve"> PAGEREF _Toc219461417 \h </w:instrText>
            </w:r>
            <w:r w:rsidR="00EA56E4">
              <w:rPr>
                <w:noProof/>
                <w:webHidden/>
              </w:rPr>
            </w:r>
            <w:r w:rsidR="00EA56E4">
              <w:rPr>
                <w:noProof/>
                <w:webHidden/>
              </w:rPr>
              <w:fldChar w:fldCharType="separate"/>
            </w:r>
            <w:r w:rsidR="00EA56E4">
              <w:rPr>
                <w:noProof/>
                <w:webHidden/>
              </w:rPr>
              <w:t>21</w:t>
            </w:r>
            <w:r w:rsidR="00EA56E4">
              <w:rPr>
                <w:noProof/>
                <w:webHidden/>
              </w:rPr>
              <w:fldChar w:fldCharType="end"/>
            </w:r>
          </w:hyperlink>
        </w:p>
        <w:p w:rsidR="00EA56E4" w:rsidRDefault="000E22F5">
          <w:pPr>
            <w:pStyle w:val="TOC10"/>
            <w:tabs>
              <w:tab w:val="right" w:leader="dot" w:pos="10790"/>
            </w:tabs>
            <w:rPr>
              <w:noProof/>
            </w:rPr>
          </w:pPr>
          <w:hyperlink w:anchor="_Toc219461418" w:history="1">
            <w:r w:rsidR="00EA56E4" w:rsidRPr="00B54978">
              <w:rPr>
                <w:rStyle w:val="Hyperlink"/>
                <w:rFonts w:eastAsia="Times New Roman"/>
                <w:noProof/>
              </w:rPr>
              <w:t>Tank Design and Construction - New API 650 Tanks - Internal Floating Roof (IFR)</w:t>
            </w:r>
            <w:r w:rsidR="00EA56E4">
              <w:rPr>
                <w:noProof/>
                <w:webHidden/>
              </w:rPr>
              <w:tab/>
            </w:r>
            <w:r w:rsidR="00EA56E4">
              <w:rPr>
                <w:noProof/>
                <w:webHidden/>
              </w:rPr>
              <w:fldChar w:fldCharType="begin"/>
            </w:r>
            <w:r w:rsidR="00EA56E4">
              <w:rPr>
                <w:noProof/>
                <w:webHidden/>
              </w:rPr>
              <w:instrText xml:space="preserve"> PAGEREF _Toc219461418 \h </w:instrText>
            </w:r>
            <w:r w:rsidR="00EA56E4">
              <w:rPr>
                <w:noProof/>
                <w:webHidden/>
              </w:rPr>
            </w:r>
            <w:r w:rsidR="00EA56E4">
              <w:rPr>
                <w:noProof/>
                <w:webHidden/>
              </w:rPr>
              <w:fldChar w:fldCharType="separate"/>
            </w:r>
            <w:r w:rsidR="00EA56E4">
              <w:rPr>
                <w:noProof/>
                <w:webHidden/>
              </w:rPr>
              <w:t>23</w:t>
            </w:r>
            <w:r w:rsidR="00EA56E4">
              <w:rPr>
                <w:noProof/>
                <w:webHidden/>
              </w:rPr>
              <w:fldChar w:fldCharType="end"/>
            </w:r>
          </w:hyperlink>
        </w:p>
        <w:p w:rsidR="00EA56E4" w:rsidRDefault="000E22F5">
          <w:pPr>
            <w:pStyle w:val="TOC10"/>
            <w:tabs>
              <w:tab w:val="right" w:leader="dot" w:pos="10790"/>
            </w:tabs>
            <w:rPr>
              <w:noProof/>
            </w:rPr>
          </w:pPr>
          <w:hyperlink w:anchor="_Toc219461419" w:history="1">
            <w:r w:rsidR="00EA56E4" w:rsidRPr="00B54978">
              <w:rPr>
                <w:rStyle w:val="Hyperlink"/>
                <w:rFonts w:eastAsia="Times New Roman"/>
                <w:noProof/>
              </w:rPr>
              <w:t>Tank Design and Construction - New API 650 Tanks - Fixed Roof</w:t>
            </w:r>
            <w:r w:rsidR="00EA56E4">
              <w:rPr>
                <w:noProof/>
                <w:webHidden/>
              </w:rPr>
              <w:tab/>
            </w:r>
            <w:r w:rsidR="00EA56E4">
              <w:rPr>
                <w:noProof/>
                <w:webHidden/>
              </w:rPr>
              <w:fldChar w:fldCharType="begin"/>
            </w:r>
            <w:r w:rsidR="00EA56E4">
              <w:rPr>
                <w:noProof/>
                <w:webHidden/>
              </w:rPr>
              <w:instrText xml:space="preserve"> PAGEREF _Toc219461419 \h </w:instrText>
            </w:r>
            <w:r w:rsidR="00EA56E4">
              <w:rPr>
                <w:noProof/>
                <w:webHidden/>
              </w:rPr>
            </w:r>
            <w:r w:rsidR="00EA56E4">
              <w:rPr>
                <w:noProof/>
                <w:webHidden/>
              </w:rPr>
              <w:fldChar w:fldCharType="separate"/>
            </w:r>
            <w:r w:rsidR="00EA56E4">
              <w:rPr>
                <w:noProof/>
                <w:webHidden/>
              </w:rPr>
              <w:t>26</w:t>
            </w:r>
            <w:r w:rsidR="00EA56E4">
              <w:rPr>
                <w:noProof/>
                <w:webHidden/>
              </w:rPr>
              <w:fldChar w:fldCharType="end"/>
            </w:r>
          </w:hyperlink>
        </w:p>
        <w:p w:rsidR="00EA56E4" w:rsidRDefault="000E22F5">
          <w:pPr>
            <w:pStyle w:val="TOC10"/>
            <w:tabs>
              <w:tab w:val="right" w:leader="dot" w:pos="10790"/>
            </w:tabs>
            <w:rPr>
              <w:noProof/>
            </w:rPr>
          </w:pPr>
          <w:hyperlink w:anchor="_Toc219461420" w:history="1">
            <w:r w:rsidR="00EA56E4" w:rsidRPr="00B54978">
              <w:rPr>
                <w:rStyle w:val="Hyperlink"/>
                <w:rFonts w:eastAsia="Times New Roman"/>
                <w:noProof/>
              </w:rPr>
              <w:t>Tank Design and Construction - New API 650 Tanks - External Floating Roof (EFR)</w:t>
            </w:r>
            <w:r w:rsidR="00EA56E4">
              <w:rPr>
                <w:noProof/>
                <w:webHidden/>
              </w:rPr>
              <w:tab/>
            </w:r>
            <w:r w:rsidR="00EA56E4">
              <w:rPr>
                <w:noProof/>
                <w:webHidden/>
              </w:rPr>
              <w:fldChar w:fldCharType="begin"/>
            </w:r>
            <w:r w:rsidR="00EA56E4">
              <w:rPr>
                <w:noProof/>
                <w:webHidden/>
              </w:rPr>
              <w:instrText xml:space="preserve"> PAGEREF _Toc219461420 \h </w:instrText>
            </w:r>
            <w:r w:rsidR="00EA56E4">
              <w:rPr>
                <w:noProof/>
                <w:webHidden/>
              </w:rPr>
            </w:r>
            <w:r w:rsidR="00EA56E4">
              <w:rPr>
                <w:noProof/>
                <w:webHidden/>
              </w:rPr>
              <w:fldChar w:fldCharType="separate"/>
            </w:r>
            <w:r w:rsidR="00EA56E4">
              <w:rPr>
                <w:noProof/>
                <w:webHidden/>
              </w:rPr>
              <w:t>29</w:t>
            </w:r>
            <w:r w:rsidR="00EA56E4">
              <w:rPr>
                <w:noProof/>
                <w:webHidden/>
              </w:rPr>
              <w:fldChar w:fldCharType="end"/>
            </w:r>
          </w:hyperlink>
        </w:p>
        <w:p w:rsidR="00EA56E4" w:rsidRDefault="000E22F5">
          <w:pPr>
            <w:pStyle w:val="TOC10"/>
            <w:tabs>
              <w:tab w:val="right" w:leader="dot" w:pos="10790"/>
            </w:tabs>
            <w:rPr>
              <w:noProof/>
            </w:rPr>
          </w:pPr>
          <w:hyperlink w:anchor="_Toc219461421" w:history="1">
            <w:r w:rsidR="00EA56E4" w:rsidRPr="00B54978">
              <w:rPr>
                <w:rStyle w:val="Hyperlink"/>
                <w:rFonts w:eastAsia="Times New Roman"/>
                <w:noProof/>
              </w:rPr>
              <w:t>Tank Design and Construction - New API 650 Tanks - Welding &amp; NDT</w:t>
            </w:r>
            <w:r w:rsidR="00EA56E4">
              <w:rPr>
                <w:noProof/>
                <w:webHidden/>
              </w:rPr>
              <w:tab/>
            </w:r>
            <w:r w:rsidR="00EA56E4">
              <w:rPr>
                <w:noProof/>
                <w:webHidden/>
              </w:rPr>
              <w:fldChar w:fldCharType="begin"/>
            </w:r>
            <w:r w:rsidR="00EA56E4">
              <w:rPr>
                <w:noProof/>
                <w:webHidden/>
              </w:rPr>
              <w:instrText xml:space="preserve"> PAGEREF _Toc219461421 \h </w:instrText>
            </w:r>
            <w:r w:rsidR="00EA56E4">
              <w:rPr>
                <w:noProof/>
                <w:webHidden/>
              </w:rPr>
            </w:r>
            <w:r w:rsidR="00EA56E4">
              <w:rPr>
                <w:noProof/>
                <w:webHidden/>
              </w:rPr>
              <w:fldChar w:fldCharType="separate"/>
            </w:r>
            <w:r w:rsidR="00EA56E4">
              <w:rPr>
                <w:noProof/>
                <w:webHidden/>
              </w:rPr>
              <w:t>33</w:t>
            </w:r>
            <w:r w:rsidR="00EA56E4">
              <w:rPr>
                <w:noProof/>
                <w:webHidden/>
              </w:rPr>
              <w:fldChar w:fldCharType="end"/>
            </w:r>
          </w:hyperlink>
        </w:p>
        <w:p w:rsidR="00EA56E4" w:rsidRDefault="000E22F5">
          <w:pPr>
            <w:pStyle w:val="TOC10"/>
            <w:tabs>
              <w:tab w:val="right" w:leader="dot" w:pos="10790"/>
            </w:tabs>
            <w:rPr>
              <w:noProof/>
            </w:rPr>
          </w:pPr>
          <w:hyperlink w:anchor="_Toc219461422" w:history="1">
            <w:r w:rsidR="00EA56E4" w:rsidRPr="00B54978">
              <w:rPr>
                <w:rStyle w:val="Hyperlink"/>
                <w:rFonts w:eastAsia="Times New Roman"/>
                <w:noProof/>
              </w:rPr>
              <w:t>Tank Design and Construction - New API 650 Tanks - Appurtenances &amp; Nozzles</w:t>
            </w:r>
            <w:r w:rsidR="00EA56E4">
              <w:rPr>
                <w:noProof/>
                <w:webHidden/>
              </w:rPr>
              <w:tab/>
            </w:r>
            <w:r w:rsidR="00EA56E4">
              <w:rPr>
                <w:noProof/>
                <w:webHidden/>
              </w:rPr>
              <w:fldChar w:fldCharType="begin"/>
            </w:r>
            <w:r w:rsidR="00EA56E4">
              <w:rPr>
                <w:noProof/>
                <w:webHidden/>
              </w:rPr>
              <w:instrText xml:space="preserve"> PAGEREF _Toc219461422 \h </w:instrText>
            </w:r>
            <w:r w:rsidR="00EA56E4">
              <w:rPr>
                <w:noProof/>
                <w:webHidden/>
              </w:rPr>
            </w:r>
            <w:r w:rsidR="00EA56E4">
              <w:rPr>
                <w:noProof/>
                <w:webHidden/>
              </w:rPr>
              <w:fldChar w:fldCharType="separate"/>
            </w:r>
            <w:r w:rsidR="00EA56E4">
              <w:rPr>
                <w:noProof/>
                <w:webHidden/>
              </w:rPr>
              <w:t>38</w:t>
            </w:r>
            <w:r w:rsidR="00EA56E4">
              <w:rPr>
                <w:noProof/>
                <w:webHidden/>
              </w:rPr>
              <w:fldChar w:fldCharType="end"/>
            </w:r>
          </w:hyperlink>
        </w:p>
        <w:p w:rsidR="00EA56E4" w:rsidRDefault="000E22F5">
          <w:pPr>
            <w:pStyle w:val="TOC10"/>
            <w:tabs>
              <w:tab w:val="right" w:leader="dot" w:pos="10790"/>
            </w:tabs>
            <w:rPr>
              <w:noProof/>
            </w:rPr>
          </w:pPr>
          <w:hyperlink w:anchor="_Toc219461423" w:history="1">
            <w:r w:rsidR="00EA56E4" w:rsidRPr="00B54978">
              <w:rPr>
                <w:rStyle w:val="Hyperlink"/>
                <w:rFonts w:eastAsia="Times New Roman"/>
                <w:noProof/>
              </w:rPr>
              <w:t>Tank Design and Construction - New API 650 Tanks - Hydrostatic Testing</w:t>
            </w:r>
            <w:r w:rsidR="00EA56E4">
              <w:rPr>
                <w:noProof/>
                <w:webHidden/>
              </w:rPr>
              <w:tab/>
            </w:r>
            <w:r w:rsidR="00EA56E4">
              <w:rPr>
                <w:noProof/>
                <w:webHidden/>
              </w:rPr>
              <w:fldChar w:fldCharType="begin"/>
            </w:r>
            <w:r w:rsidR="00EA56E4">
              <w:rPr>
                <w:noProof/>
                <w:webHidden/>
              </w:rPr>
              <w:instrText xml:space="preserve"> PAGEREF _Toc219461423 \h </w:instrText>
            </w:r>
            <w:r w:rsidR="00EA56E4">
              <w:rPr>
                <w:noProof/>
                <w:webHidden/>
              </w:rPr>
            </w:r>
            <w:r w:rsidR="00EA56E4">
              <w:rPr>
                <w:noProof/>
                <w:webHidden/>
              </w:rPr>
              <w:fldChar w:fldCharType="separate"/>
            </w:r>
            <w:r w:rsidR="00EA56E4">
              <w:rPr>
                <w:noProof/>
                <w:webHidden/>
              </w:rPr>
              <w:t>39</w:t>
            </w:r>
            <w:r w:rsidR="00EA56E4">
              <w:rPr>
                <w:noProof/>
                <w:webHidden/>
              </w:rPr>
              <w:fldChar w:fldCharType="end"/>
            </w:r>
          </w:hyperlink>
        </w:p>
        <w:p w:rsidR="00EA56E4" w:rsidRDefault="000E22F5">
          <w:pPr>
            <w:pStyle w:val="TOC10"/>
            <w:tabs>
              <w:tab w:val="right" w:leader="dot" w:pos="10790"/>
            </w:tabs>
            <w:rPr>
              <w:noProof/>
            </w:rPr>
          </w:pPr>
          <w:hyperlink w:anchor="_Toc219461424" w:history="1">
            <w:r w:rsidR="00EA56E4" w:rsidRPr="00B54978">
              <w:rPr>
                <w:rStyle w:val="Hyperlink"/>
                <w:rFonts w:eastAsia="Times New Roman"/>
                <w:noProof/>
              </w:rPr>
              <w:t>Tank Design and Construction - New Tank Piping - Construction</w:t>
            </w:r>
            <w:r w:rsidR="00EA56E4">
              <w:rPr>
                <w:noProof/>
                <w:webHidden/>
              </w:rPr>
              <w:tab/>
            </w:r>
            <w:r w:rsidR="00EA56E4">
              <w:rPr>
                <w:noProof/>
                <w:webHidden/>
              </w:rPr>
              <w:fldChar w:fldCharType="begin"/>
            </w:r>
            <w:r w:rsidR="00EA56E4">
              <w:rPr>
                <w:noProof/>
                <w:webHidden/>
              </w:rPr>
              <w:instrText xml:space="preserve"> PAGEREF _Toc219461424 \h </w:instrText>
            </w:r>
            <w:r w:rsidR="00EA56E4">
              <w:rPr>
                <w:noProof/>
                <w:webHidden/>
              </w:rPr>
            </w:r>
            <w:r w:rsidR="00EA56E4">
              <w:rPr>
                <w:noProof/>
                <w:webHidden/>
              </w:rPr>
              <w:fldChar w:fldCharType="separate"/>
            </w:r>
            <w:r w:rsidR="00EA56E4">
              <w:rPr>
                <w:noProof/>
                <w:webHidden/>
              </w:rPr>
              <w:t>41</w:t>
            </w:r>
            <w:r w:rsidR="00EA56E4">
              <w:rPr>
                <w:noProof/>
                <w:webHidden/>
              </w:rPr>
              <w:fldChar w:fldCharType="end"/>
            </w:r>
          </w:hyperlink>
        </w:p>
        <w:p w:rsidR="00EA56E4" w:rsidRDefault="000E22F5">
          <w:pPr>
            <w:pStyle w:val="TOC10"/>
            <w:tabs>
              <w:tab w:val="right" w:leader="dot" w:pos="10790"/>
            </w:tabs>
            <w:rPr>
              <w:noProof/>
            </w:rPr>
          </w:pPr>
          <w:hyperlink w:anchor="_Toc219461425" w:history="1">
            <w:r w:rsidR="00EA56E4" w:rsidRPr="00B54978">
              <w:rPr>
                <w:rStyle w:val="Hyperlink"/>
                <w:rFonts w:eastAsia="Times New Roman"/>
                <w:noProof/>
              </w:rPr>
              <w:t>Facilities and Storage - Tanks and Storage - Inspection</w:t>
            </w:r>
            <w:r w:rsidR="00EA56E4">
              <w:rPr>
                <w:noProof/>
                <w:webHidden/>
              </w:rPr>
              <w:tab/>
            </w:r>
            <w:r w:rsidR="00EA56E4">
              <w:rPr>
                <w:noProof/>
                <w:webHidden/>
              </w:rPr>
              <w:fldChar w:fldCharType="begin"/>
            </w:r>
            <w:r w:rsidR="00EA56E4">
              <w:rPr>
                <w:noProof/>
                <w:webHidden/>
              </w:rPr>
              <w:instrText xml:space="preserve"> PAGEREF _Toc219461425 \h </w:instrText>
            </w:r>
            <w:r w:rsidR="00EA56E4">
              <w:rPr>
                <w:noProof/>
                <w:webHidden/>
              </w:rPr>
            </w:r>
            <w:r w:rsidR="00EA56E4">
              <w:rPr>
                <w:noProof/>
                <w:webHidden/>
              </w:rPr>
              <w:fldChar w:fldCharType="separate"/>
            </w:r>
            <w:r w:rsidR="00EA56E4">
              <w:rPr>
                <w:noProof/>
                <w:webHidden/>
              </w:rPr>
              <w:t>44</w:t>
            </w:r>
            <w:r w:rsidR="00EA56E4">
              <w:rPr>
                <w:noProof/>
                <w:webHidden/>
              </w:rPr>
              <w:fldChar w:fldCharType="end"/>
            </w:r>
          </w:hyperlink>
        </w:p>
        <w:p w:rsidR="00EA56E4" w:rsidRDefault="000E22F5">
          <w:pPr>
            <w:pStyle w:val="TOC10"/>
            <w:tabs>
              <w:tab w:val="right" w:leader="dot" w:pos="10790"/>
            </w:tabs>
            <w:rPr>
              <w:noProof/>
            </w:rPr>
          </w:pPr>
          <w:hyperlink w:anchor="_Toc219461426" w:history="1">
            <w:r w:rsidR="00EA56E4" w:rsidRPr="00B54978">
              <w:rPr>
                <w:rStyle w:val="Hyperlink"/>
                <w:rFonts w:eastAsia="Times New Roman"/>
                <w:noProof/>
              </w:rPr>
              <w:t>Facilities and Storage - Facilities General</w:t>
            </w:r>
            <w:r w:rsidR="00EA56E4">
              <w:rPr>
                <w:noProof/>
                <w:webHidden/>
              </w:rPr>
              <w:tab/>
            </w:r>
            <w:r w:rsidR="00EA56E4">
              <w:rPr>
                <w:noProof/>
                <w:webHidden/>
              </w:rPr>
              <w:fldChar w:fldCharType="begin"/>
            </w:r>
            <w:r w:rsidR="00EA56E4">
              <w:rPr>
                <w:noProof/>
                <w:webHidden/>
              </w:rPr>
              <w:instrText xml:space="preserve"> PAGEREF _Toc219461426 \h </w:instrText>
            </w:r>
            <w:r w:rsidR="00EA56E4">
              <w:rPr>
                <w:noProof/>
                <w:webHidden/>
              </w:rPr>
            </w:r>
            <w:r w:rsidR="00EA56E4">
              <w:rPr>
                <w:noProof/>
                <w:webHidden/>
              </w:rPr>
              <w:fldChar w:fldCharType="separate"/>
            </w:r>
            <w:r w:rsidR="00EA56E4">
              <w:rPr>
                <w:noProof/>
                <w:webHidden/>
              </w:rPr>
              <w:t>49</w:t>
            </w:r>
            <w:r w:rsidR="00EA56E4">
              <w:rPr>
                <w:noProof/>
                <w:webHidden/>
              </w:rPr>
              <w:fldChar w:fldCharType="end"/>
            </w:r>
          </w:hyperlink>
        </w:p>
        <w:p w:rsidR="00EA56E4" w:rsidRDefault="000E22F5">
          <w:pPr>
            <w:pStyle w:val="TOC10"/>
            <w:tabs>
              <w:tab w:val="right" w:leader="dot" w:pos="10790"/>
            </w:tabs>
            <w:rPr>
              <w:noProof/>
            </w:rPr>
          </w:pPr>
          <w:hyperlink w:anchor="_Toc219461427" w:history="1">
            <w:r w:rsidR="00EA56E4" w:rsidRPr="00B54978">
              <w:rPr>
                <w:rStyle w:val="Hyperlink"/>
                <w:rFonts w:eastAsia="Times New Roman"/>
                <w:noProof/>
              </w:rPr>
              <w:t>Facilities and Storage - Tanks and Storage</w:t>
            </w:r>
            <w:r w:rsidR="00EA56E4">
              <w:rPr>
                <w:noProof/>
                <w:webHidden/>
              </w:rPr>
              <w:tab/>
            </w:r>
            <w:r w:rsidR="00EA56E4">
              <w:rPr>
                <w:noProof/>
                <w:webHidden/>
              </w:rPr>
              <w:fldChar w:fldCharType="begin"/>
            </w:r>
            <w:r w:rsidR="00EA56E4">
              <w:rPr>
                <w:noProof/>
                <w:webHidden/>
              </w:rPr>
              <w:instrText xml:space="preserve"> PAGEREF _Toc219461427 \h </w:instrText>
            </w:r>
            <w:r w:rsidR="00EA56E4">
              <w:rPr>
                <w:noProof/>
                <w:webHidden/>
              </w:rPr>
            </w:r>
            <w:r w:rsidR="00EA56E4">
              <w:rPr>
                <w:noProof/>
                <w:webHidden/>
              </w:rPr>
              <w:fldChar w:fldCharType="separate"/>
            </w:r>
            <w:r w:rsidR="00EA56E4">
              <w:rPr>
                <w:noProof/>
                <w:webHidden/>
              </w:rPr>
              <w:t>52</w:t>
            </w:r>
            <w:r w:rsidR="00EA56E4">
              <w:rPr>
                <w:noProof/>
                <w:webHidden/>
              </w:rPr>
              <w:fldChar w:fldCharType="end"/>
            </w:r>
          </w:hyperlink>
        </w:p>
        <w:p w:rsidR="00EA56E4" w:rsidRDefault="000E22F5">
          <w:pPr>
            <w:pStyle w:val="TOC10"/>
            <w:tabs>
              <w:tab w:val="right" w:leader="dot" w:pos="10790"/>
            </w:tabs>
            <w:rPr>
              <w:noProof/>
            </w:rPr>
          </w:pPr>
          <w:hyperlink w:anchor="_Toc219461428" w:history="1">
            <w:r w:rsidR="00EA56E4" w:rsidRPr="00B54978">
              <w:rPr>
                <w:rStyle w:val="Hyperlink"/>
                <w:rFonts w:eastAsia="Times New Roman"/>
                <w:noProof/>
              </w:rPr>
              <w:t>Maintenance and Operations - Liquid Pipeline Operations</w:t>
            </w:r>
            <w:r w:rsidR="00EA56E4">
              <w:rPr>
                <w:noProof/>
                <w:webHidden/>
              </w:rPr>
              <w:tab/>
            </w:r>
            <w:r w:rsidR="00EA56E4">
              <w:rPr>
                <w:noProof/>
                <w:webHidden/>
              </w:rPr>
              <w:fldChar w:fldCharType="begin"/>
            </w:r>
            <w:r w:rsidR="00EA56E4">
              <w:rPr>
                <w:noProof/>
                <w:webHidden/>
              </w:rPr>
              <w:instrText xml:space="preserve"> PAGEREF _Toc219461428 \h </w:instrText>
            </w:r>
            <w:r w:rsidR="00EA56E4">
              <w:rPr>
                <w:noProof/>
                <w:webHidden/>
              </w:rPr>
            </w:r>
            <w:r w:rsidR="00EA56E4">
              <w:rPr>
                <w:noProof/>
                <w:webHidden/>
              </w:rPr>
              <w:fldChar w:fldCharType="separate"/>
            </w:r>
            <w:r w:rsidR="00EA56E4">
              <w:rPr>
                <w:noProof/>
                <w:webHidden/>
              </w:rPr>
              <w:t>56</w:t>
            </w:r>
            <w:r w:rsidR="00EA56E4">
              <w:rPr>
                <w:noProof/>
                <w:webHidden/>
              </w:rPr>
              <w:fldChar w:fldCharType="end"/>
            </w:r>
          </w:hyperlink>
        </w:p>
        <w:p w:rsidR="00EA56E4" w:rsidRDefault="000E22F5">
          <w:pPr>
            <w:pStyle w:val="TOC10"/>
            <w:tabs>
              <w:tab w:val="right" w:leader="dot" w:pos="10790"/>
            </w:tabs>
            <w:rPr>
              <w:noProof/>
            </w:rPr>
          </w:pPr>
          <w:hyperlink w:anchor="_Toc219461429" w:history="1">
            <w:r w:rsidR="00EA56E4" w:rsidRPr="00B54978">
              <w:rPr>
                <w:rStyle w:val="Hyperlink"/>
                <w:rFonts w:eastAsia="Times New Roman"/>
                <w:noProof/>
              </w:rPr>
              <w:t>Time-Dependent Threats - Atmospheric Corrosion</w:t>
            </w:r>
            <w:r w:rsidR="00EA56E4">
              <w:rPr>
                <w:noProof/>
                <w:webHidden/>
              </w:rPr>
              <w:tab/>
            </w:r>
            <w:r w:rsidR="00EA56E4">
              <w:rPr>
                <w:noProof/>
                <w:webHidden/>
              </w:rPr>
              <w:fldChar w:fldCharType="begin"/>
            </w:r>
            <w:r w:rsidR="00EA56E4">
              <w:rPr>
                <w:noProof/>
                <w:webHidden/>
              </w:rPr>
              <w:instrText xml:space="preserve"> PAGEREF _Toc219461429 \h </w:instrText>
            </w:r>
            <w:r w:rsidR="00EA56E4">
              <w:rPr>
                <w:noProof/>
                <w:webHidden/>
              </w:rPr>
            </w:r>
            <w:r w:rsidR="00EA56E4">
              <w:rPr>
                <w:noProof/>
                <w:webHidden/>
              </w:rPr>
              <w:fldChar w:fldCharType="separate"/>
            </w:r>
            <w:r w:rsidR="00EA56E4">
              <w:rPr>
                <w:noProof/>
                <w:webHidden/>
              </w:rPr>
              <w:t>57</w:t>
            </w:r>
            <w:r w:rsidR="00EA56E4">
              <w:rPr>
                <w:noProof/>
                <w:webHidden/>
              </w:rPr>
              <w:fldChar w:fldCharType="end"/>
            </w:r>
          </w:hyperlink>
        </w:p>
        <w:p w:rsidR="00EA56E4" w:rsidRDefault="000E22F5">
          <w:pPr>
            <w:pStyle w:val="TOC10"/>
            <w:tabs>
              <w:tab w:val="right" w:leader="dot" w:pos="10790"/>
            </w:tabs>
            <w:rPr>
              <w:noProof/>
            </w:rPr>
          </w:pPr>
          <w:hyperlink w:anchor="_Toc219461430" w:history="1">
            <w:r w:rsidR="00EA56E4" w:rsidRPr="00B54978">
              <w:rPr>
                <w:rStyle w:val="Hyperlink"/>
                <w:rFonts w:eastAsia="Times New Roman"/>
                <w:noProof/>
              </w:rPr>
              <w:t>Time-Dependent Threats - External Corrosion - Breakout Tank Cathodic Protection</w:t>
            </w:r>
            <w:r w:rsidR="00EA56E4">
              <w:rPr>
                <w:noProof/>
                <w:webHidden/>
              </w:rPr>
              <w:tab/>
            </w:r>
            <w:r w:rsidR="00EA56E4">
              <w:rPr>
                <w:noProof/>
                <w:webHidden/>
              </w:rPr>
              <w:fldChar w:fldCharType="begin"/>
            </w:r>
            <w:r w:rsidR="00EA56E4">
              <w:rPr>
                <w:noProof/>
                <w:webHidden/>
              </w:rPr>
              <w:instrText xml:space="preserve"> PAGEREF _Toc219461430 \h </w:instrText>
            </w:r>
            <w:r w:rsidR="00EA56E4">
              <w:rPr>
                <w:noProof/>
                <w:webHidden/>
              </w:rPr>
            </w:r>
            <w:r w:rsidR="00EA56E4">
              <w:rPr>
                <w:noProof/>
                <w:webHidden/>
              </w:rPr>
              <w:fldChar w:fldCharType="separate"/>
            </w:r>
            <w:r w:rsidR="00EA56E4">
              <w:rPr>
                <w:noProof/>
                <w:webHidden/>
              </w:rPr>
              <w:t>58</w:t>
            </w:r>
            <w:r w:rsidR="00EA56E4">
              <w:rPr>
                <w:noProof/>
                <w:webHidden/>
              </w:rPr>
              <w:fldChar w:fldCharType="end"/>
            </w:r>
          </w:hyperlink>
        </w:p>
        <w:p w:rsidR="00EA56E4" w:rsidRDefault="000E22F5">
          <w:pPr>
            <w:pStyle w:val="TOC10"/>
            <w:tabs>
              <w:tab w:val="right" w:leader="dot" w:pos="10790"/>
            </w:tabs>
            <w:rPr>
              <w:noProof/>
            </w:rPr>
          </w:pPr>
          <w:hyperlink w:anchor="_Toc219461431" w:history="1">
            <w:r w:rsidR="00EA56E4" w:rsidRPr="00B54978">
              <w:rPr>
                <w:rStyle w:val="Hyperlink"/>
                <w:rFonts w:eastAsia="Times New Roman"/>
                <w:noProof/>
              </w:rPr>
              <w:t>Time-Dependent Threats - External Corrosion - Cathodic Protection</w:t>
            </w:r>
            <w:r w:rsidR="00EA56E4">
              <w:rPr>
                <w:noProof/>
                <w:webHidden/>
              </w:rPr>
              <w:tab/>
            </w:r>
            <w:r w:rsidR="00EA56E4">
              <w:rPr>
                <w:noProof/>
                <w:webHidden/>
              </w:rPr>
              <w:fldChar w:fldCharType="begin"/>
            </w:r>
            <w:r w:rsidR="00EA56E4">
              <w:rPr>
                <w:noProof/>
                <w:webHidden/>
              </w:rPr>
              <w:instrText xml:space="preserve"> PAGEREF _Toc219461431 \h </w:instrText>
            </w:r>
            <w:r w:rsidR="00EA56E4">
              <w:rPr>
                <w:noProof/>
                <w:webHidden/>
              </w:rPr>
            </w:r>
            <w:r w:rsidR="00EA56E4">
              <w:rPr>
                <w:noProof/>
                <w:webHidden/>
              </w:rPr>
              <w:fldChar w:fldCharType="separate"/>
            </w:r>
            <w:r w:rsidR="00EA56E4">
              <w:rPr>
                <w:noProof/>
                <w:webHidden/>
              </w:rPr>
              <w:t>60</w:t>
            </w:r>
            <w:r w:rsidR="00EA56E4">
              <w:rPr>
                <w:noProof/>
                <w:webHidden/>
              </w:rPr>
              <w:fldChar w:fldCharType="end"/>
            </w:r>
          </w:hyperlink>
        </w:p>
        <w:p w:rsidR="00EA56E4" w:rsidRDefault="000E22F5">
          <w:pPr>
            <w:pStyle w:val="TOC10"/>
            <w:tabs>
              <w:tab w:val="right" w:leader="dot" w:pos="10790"/>
            </w:tabs>
            <w:rPr>
              <w:noProof/>
            </w:rPr>
          </w:pPr>
          <w:hyperlink w:anchor="_Toc219461432" w:history="1">
            <w:r w:rsidR="00EA56E4" w:rsidRPr="00B54978">
              <w:rPr>
                <w:rStyle w:val="Hyperlink"/>
                <w:rFonts w:eastAsia="Times New Roman"/>
                <w:noProof/>
              </w:rPr>
              <w:t>Time-Dependent Threats - External Corrosion - Cathodic Protection Monitoring</w:t>
            </w:r>
            <w:r w:rsidR="00EA56E4">
              <w:rPr>
                <w:noProof/>
                <w:webHidden/>
              </w:rPr>
              <w:tab/>
            </w:r>
            <w:r w:rsidR="00EA56E4">
              <w:rPr>
                <w:noProof/>
                <w:webHidden/>
              </w:rPr>
              <w:fldChar w:fldCharType="begin"/>
            </w:r>
            <w:r w:rsidR="00EA56E4">
              <w:rPr>
                <w:noProof/>
                <w:webHidden/>
              </w:rPr>
              <w:instrText xml:space="preserve"> PAGEREF _Toc219461432 \h </w:instrText>
            </w:r>
            <w:r w:rsidR="00EA56E4">
              <w:rPr>
                <w:noProof/>
                <w:webHidden/>
              </w:rPr>
            </w:r>
            <w:r w:rsidR="00EA56E4">
              <w:rPr>
                <w:noProof/>
                <w:webHidden/>
              </w:rPr>
              <w:fldChar w:fldCharType="separate"/>
            </w:r>
            <w:r w:rsidR="00EA56E4">
              <w:rPr>
                <w:noProof/>
                <w:webHidden/>
              </w:rPr>
              <w:t>64</w:t>
            </w:r>
            <w:r w:rsidR="00EA56E4">
              <w:rPr>
                <w:noProof/>
                <w:webHidden/>
              </w:rPr>
              <w:fldChar w:fldCharType="end"/>
            </w:r>
          </w:hyperlink>
        </w:p>
        <w:p w:rsidR="00EA56E4" w:rsidRDefault="000E22F5">
          <w:pPr>
            <w:pStyle w:val="TOC10"/>
            <w:tabs>
              <w:tab w:val="right" w:leader="dot" w:pos="10790"/>
            </w:tabs>
            <w:rPr>
              <w:noProof/>
            </w:rPr>
          </w:pPr>
          <w:hyperlink w:anchor="_Toc219461433" w:history="1">
            <w:r w:rsidR="00EA56E4" w:rsidRPr="00B54978">
              <w:rPr>
                <w:rStyle w:val="Hyperlink"/>
                <w:rFonts w:eastAsia="Times New Roman"/>
                <w:noProof/>
              </w:rPr>
              <w:t>Time-Dependent Threats - Internal Corrosion - Preventive Measures</w:t>
            </w:r>
            <w:r w:rsidR="00EA56E4">
              <w:rPr>
                <w:noProof/>
                <w:webHidden/>
              </w:rPr>
              <w:tab/>
            </w:r>
            <w:r w:rsidR="00EA56E4">
              <w:rPr>
                <w:noProof/>
                <w:webHidden/>
              </w:rPr>
              <w:fldChar w:fldCharType="begin"/>
            </w:r>
            <w:r w:rsidR="00EA56E4">
              <w:rPr>
                <w:noProof/>
                <w:webHidden/>
              </w:rPr>
              <w:instrText xml:space="preserve"> PAGEREF _Toc219461433 \h </w:instrText>
            </w:r>
            <w:r w:rsidR="00EA56E4">
              <w:rPr>
                <w:noProof/>
                <w:webHidden/>
              </w:rPr>
            </w:r>
            <w:r w:rsidR="00EA56E4">
              <w:rPr>
                <w:noProof/>
                <w:webHidden/>
              </w:rPr>
              <w:fldChar w:fldCharType="separate"/>
            </w:r>
            <w:r w:rsidR="00EA56E4">
              <w:rPr>
                <w:noProof/>
                <w:webHidden/>
              </w:rPr>
              <w:t>69</w:t>
            </w:r>
            <w:r w:rsidR="00EA56E4">
              <w:rPr>
                <w:noProof/>
                <w:webHidden/>
              </w:rPr>
              <w:fldChar w:fldCharType="end"/>
            </w:r>
          </w:hyperlink>
        </w:p>
        <w:p w:rsidR="002920F5" w:rsidRDefault="002920F5">
          <w:r>
            <w:rPr>
              <w:b/>
              <w:bCs/>
              <w:noProof/>
            </w:rPr>
            <w:fldChar w:fldCharType="end"/>
          </w:r>
        </w:p>
      </w:sdtContent>
    </w:sdt>
    <w:p w:rsidR="002920F5" w:rsidRDefault="002920F5" w:rsidP="002920F5">
      <w:pPr>
        <w:spacing w:before="120" w:after="120" w:line="276" w:lineRule="auto"/>
        <w:outlineLvl w:val="2"/>
        <w:divId w:val="826475910"/>
        <w:rPr>
          <w:rFonts w:ascii="Verdana" w:eastAsia="Times New Roman" w:hAnsi="Verdana"/>
          <w:b/>
          <w:bCs/>
          <w:sz w:val="28"/>
          <w:szCs w:val="28"/>
        </w:rPr>
      </w:pPr>
    </w:p>
    <w:p w:rsidR="00C03A81" w:rsidRDefault="00C03A81">
      <w:pPr>
        <w:rPr>
          <w:rFonts w:ascii="Verdana" w:eastAsia="Times New Roman" w:hAnsi="Verdana"/>
          <w:b/>
          <w:bCs/>
          <w:sz w:val="28"/>
          <w:szCs w:val="28"/>
        </w:rPr>
      </w:pPr>
      <w:r>
        <w:rPr>
          <w:rFonts w:ascii="Verdana" w:eastAsia="Times New Roman" w:hAnsi="Verdana"/>
          <w:b/>
          <w:bCs/>
          <w:sz w:val="28"/>
          <w:szCs w:val="28"/>
        </w:rPr>
        <w:br w:type="page"/>
      </w:r>
    </w:p>
    <w:p w:rsidR="00565CE9" w:rsidRDefault="00252C8F">
      <w:pPr>
        <w:spacing w:before="100" w:beforeAutospacing="1" w:after="100" w:afterAutospacing="1" w:line="276" w:lineRule="auto"/>
        <w:outlineLvl w:val="2"/>
        <w:divId w:val="826475910"/>
        <w:rPr>
          <w:rFonts w:ascii="Verdana" w:eastAsia="Times New Roman" w:hAnsi="Verdana"/>
          <w:b/>
          <w:bCs/>
          <w:vanish/>
          <w:sz w:val="28"/>
          <w:szCs w:val="28"/>
        </w:rPr>
      </w:pPr>
      <w:r>
        <w:rPr>
          <w:rFonts w:ascii="Verdana" w:eastAsia="Times New Roman" w:hAnsi="Verdana"/>
          <w:b/>
          <w:bCs/>
          <w:vanish/>
          <w:sz w:val="28"/>
          <w:szCs w:val="28"/>
        </w:rPr>
        <w:lastRenderedPageBreak/>
        <w:t>Liquid - undefined</w:t>
      </w:r>
    </w:p>
    <w:p w:rsidR="00565CE9" w:rsidRDefault="00252C8F" w:rsidP="00C03A81">
      <w:pPr>
        <w:pStyle w:val="Heading1"/>
        <w:spacing w:before="0" w:beforeAutospacing="0" w:after="0" w:afterAutospacing="0"/>
        <w:divId w:val="826475910"/>
        <w:rPr>
          <w:rFonts w:eastAsia="Times New Roman"/>
        </w:rPr>
      </w:pPr>
      <w:bookmarkStart w:id="1" w:name="_Toc219461411"/>
      <w:r>
        <w:rPr>
          <w:rFonts w:eastAsia="Times New Roman"/>
        </w:rPr>
        <w:t>Design and Construction - Construction</w:t>
      </w:r>
      <w:bookmarkEnd w:id="1"/>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20F5">
                  <w:pPr>
                    <w:pStyle w:val="questiontable1"/>
                    <w:spacing w:before="120" w:after="120" w:afterAutospacing="0"/>
                    <w:divId w:val="674921152"/>
                    <w:rPr>
                      <w:rFonts w:ascii="Verdana" w:eastAsia="Times New Roman" w:hAnsi="Verdana"/>
                      <w:b/>
                      <w:bCs/>
                      <w:sz w:val="20"/>
                      <w:szCs w:val="20"/>
                    </w:rPr>
                  </w:pPr>
                  <w:bookmarkStart w:id="2" w:name=""/>
                  <w:r>
                    <w:rPr>
                      <w:rFonts w:ascii="Verdana" w:eastAsia="Times New Roman" w:hAnsi="Verdana"/>
                      <w:b/>
                      <w:bCs/>
                      <w:sz w:val="20"/>
                      <w:szCs w:val="20"/>
                    </w:rPr>
                    <w:t xml:space="preserve">28. </w:t>
                  </w:r>
                  <w:r>
                    <w:rPr>
                      <w:rStyle w:val="Title1"/>
                      <w:rFonts w:ascii="Verdana" w:eastAsia="Times New Roman" w:hAnsi="Verdana"/>
                      <w:b/>
                      <w:bCs/>
                      <w:sz w:val="20"/>
                      <w:szCs w:val="20"/>
                    </w:rPr>
                    <w:t>Valve Accessibility</w:t>
                  </w:r>
                  <w:r>
                    <w:rPr>
                      <w:rFonts w:ascii="Verdana" w:eastAsia="Times New Roman" w:hAnsi="Verdana"/>
                      <w:b/>
                      <w:bCs/>
                      <w:sz w:val="20"/>
                      <w:szCs w:val="20"/>
                    </w:rPr>
                    <w:br/>
                  </w:r>
                  <w:r>
                    <w:rPr>
                      <w:rStyle w:val="text1"/>
                      <w:rFonts w:ascii="Verdana" w:eastAsia="Times New Roman" w:hAnsi="Verdana"/>
                    </w:rPr>
                    <w:t xml:space="preserve">Are valves accessible to authorized employees and protected from damage or tampering? </w:t>
                  </w:r>
                  <w:r>
                    <w:rPr>
                      <w:rStyle w:val="questionidcontent2"/>
                      <w:rFonts w:ascii="Verdana" w:eastAsia="Times New Roman" w:hAnsi="Verdana"/>
                    </w:rPr>
                    <w:t xml:space="preserve">(DC.CO.VALVEPROTECT.O) </w:t>
                  </w:r>
                  <w:r>
                    <w:rPr>
                      <w:rStyle w:val="citations1"/>
                      <w:rFonts w:ascii="Verdana" w:eastAsia="Times New Roman" w:hAnsi="Verdana"/>
                    </w:rPr>
                    <w:t xml:space="preserve">195.258(a)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920F5" w:rsidRPr="00870DF4" w:rsidTr="002920F5">
                    <w:trPr>
                      <w:trHeight w:val="385"/>
                    </w:trPr>
                    <w:tc>
                      <w:tcPr>
                        <w:tcW w:w="2218" w:type="dxa"/>
                        <w:tcBorders>
                          <w:bottom w:val="nil"/>
                        </w:tcBorders>
                        <w:vAlign w:val="center"/>
                      </w:tcPr>
                      <w:p w:rsidR="002920F5" w:rsidRPr="00870DF4" w:rsidRDefault="00252C8F" w:rsidP="002920F5">
                        <w:pPr>
                          <w:jc w:val="center"/>
                          <w:rPr>
                            <w:rFonts w:ascii="Verdana" w:eastAsia="Times New Roman" w:hAnsi="Verdana" w:cs="Times New Roman"/>
                            <w:sz w:val="20"/>
                            <w:szCs w:val="20"/>
                          </w:rPr>
                        </w:pPr>
                        <w:r>
                          <w:rPr>
                            <w:rFonts w:ascii="Verdana" w:eastAsia="Times New Roman" w:hAnsi="Verdana"/>
                          </w:rPr>
                          <w:t> </w:t>
                        </w:r>
                        <w:r w:rsidR="002920F5" w:rsidRPr="00870DF4">
                          <w:rPr>
                            <w:rFonts w:ascii="Verdana" w:eastAsia="Times New Roman" w:hAnsi="Verdana" w:cs="Times New Roman"/>
                            <w:sz w:val="20"/>
                            <w:szCs w:val="20"/>
                          </w:rPr>
                          <w:t>No Issue</w:t>
                        </w:r>
                      </w:p>
                    </w:tc>
                    <w:tc>
                      <w:tcPr>
                        <w:tcW w:w="234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920F5" w:rsidRPr="00870DF4" w:rsidTr="002920F5">
                    <w:trPr>
                      <w:trHeight w:val="385"/>
                    </w:trPr>
                    <w:sdt>
                      <w:sdtPr>
                        <w:rPr>
                          <w:rFonts w:ascii="Verdana" w:eastAsia="Times New Roman" w:hAnsi="Verdana"/>
                          <w:sz w:val="36"/>
                          <w:szCs w:val="36"/>
                        </w:rPr>
                        <w:id w:val="1908339084"/>
                        <w14:checkbox>
                          <w14:checked w14:val="0"/>
                          <w14:checkedState w14:val="00FE" w14:font="Wingdings"/>
                          <w14:uncheckedState w14:val="006F" w14:font="Wingdings"/>
                        </w14:checkbox>
                      </w:sdtPr>
                      <w:sdtContent>
                        <w:tc>
                          <w:tcPr>
                            <w:tcW w:w="2218"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5874242"/>
                        <w14:checkbox>
                          <w14:checked w14:val="0"/>
                          <w14:checkedState w14:val="00FE" w14:font="Wingdings"/>
                          <w14:uncheckedState w14:val="006F" w14:font="Wingdings"/>
                        </w14:checkbox>
                      </w:sdtPr>
                      <w:sdtContent>
                        <w:tc>
                          <w:tcPr>
                            <w:tcW w:w="234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10358514"/>
                        <w14:checkbox>
                          <w14:checked w14:val="0"/>
                          <w14:checkedState w14:val="00FE" w14:font="Wingdings"/>
                          <w14:uncheckedState w14:val="006F" w14:font="Wingdings"/>
                        </w14:checkbox>
                      </w:sdtPr>
                      <w:sdtContent>
                        <w:tc>
                          <w:tcPr>
                            <w:tcW w:w="261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34982030"/>
                        <w14:checkbox>
                          <w14:checked w14:val="0"/>
                          <w14:checkedState w14:val="00FE" w14:font="Wingdings"/>
                          <w14:uncheckedState w14:val="006F" w14:font="Wingdings"/>
                        </w14:checkbox>
                      </w:sdtPr>
                      <w:sdtContent>
                        <w:tc>
                          <w:tcPr>
                            <w:tcW w:w="225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920F5" w:rsidRPr="00870DF4" w:rsidTr="002920F5">
                    <w:trPr>
                      <w:trHeight w:val="193"/>
                    </w:trPr>
                    <w:tc>
                      <w:tcPr>
                        <w:tcW w:w="9418" w:type="dxa"/>
                        <w:gridSpan w:val="4"/>
                        <w:tcBorders>
                          <w:bottom w:val="nil"/>
                        </w:tcBorders>
                      </w:tcPr>
                      <w:p w:rsidR="002920F5" w:rsidRPr="00870DF4" w:rsidRDefault="002920F5" w:rsidP="002920F5">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920F5" w:rsidRPr="00870DF4" w:rsidTr="002920F5">
                    <w:trPr>
                      <w:trHeight w:val="720"/>
                    </w:trPr>
                    <w:tc>
                      <w:tcPr>
                        <w:tcW w:w="9418" w:type="dxa"/>
                        <w:gridSpan w:val="4"/>
                        <w:tcBorders>
                          <w:top w:val="nil"/>
                        </w:tcBorders>
                      </w:tcPr>
                      <w:p w:rsidR="002920F5" w:rsidRPr="00870DF4" w:rsidRDefault="002920F5" w:rsidP="002920F5">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2920F5">
                  <w:pPr>
                    <w:pStyle w:val="questiontable1"/>
                    <w:spacing w:before="100" w:beforeAutospacing="1"/>
                    <w:rPr>
                      <w:rFonts w:ascii="Verdana" w:eastAsia="Times New Roman"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20F5">
                  <w:pPr>
                    <w:pStyle w:val="questiontable1"/>
                    <w:spacing w:before="120" w:after="120" w:afterAutospacing="0"/>
                    <w:divId w:val="255291960"/>
                    <w:rPr>
                      <w:rFonts w:ascii="Verdana" w:eastAsia="Times New Roman" w:hAnsi="Verdana"/>
                      <w:b/>
                      <w:bCs/>
                      <w:sz w:val="20"/>
                      <w:szCs w:val="20"/>
                    </w:rPr>
                  </w:pPr>
                  <w:r>
                    <w:rPr>
                      <w:rFonts w:ascii="Verdana" w:eastAsia="Times New Roman" w:hAnsi="Verdana"/>
                      <w:b/>
                      <w:bCs/>
                      <w:sz w:val="20"/>
                      <w:szCs w:val="20"/>
                    </w:rPr>
                    <w:t xml:space="preserve">35. </w:t>
                  </w:r>
                  <w:r>
                    <w:rPr>
                      <w:rStyle w:val="Title1"/>
                      <w:rFonts w:ascii="Verdana" w:eastAsia="Times New Roman" w:hAnsi="Verdana"/>
                      <w:b/>
                      <w:bCs/>
                      <w:sz w:val="20"/>
                      <w:szCs w:val="20"/>
                    </w:rPr>
                    <w:t>Valve Locations</w:t>
                  </w:r>
                  <w:r>
                    <w:rPr>
                      <w:rFonts w:ascii="Verdana" w:eastAsia="Times New Roman" w:hAnsi="Verdana"/>
                      <w:b/>
                      <w:bCs/>
                      <w:sz w:val="20"/>
                      <w:szCs w:val="20"/>
                    </w:rPr>
                    <w:br/>
                  </w:r>
                  <w:r>
                    <w:rPr>
                      <w:rStyle w:val="text1"/>
                      <w:rFonts w:ascii="Verdana" w:eastAsia="Times New Roman" w:hAnsi="Verdana"/>
                    </w:rPr>
                    <w:t xml:space="preserve">Are valves located as specified by §195.260? </w:t>
                  </w:r>
                  <w:r>
                    <w:rPr>
                      <w:rStyle w:val="questionidcontent2"/>
                      <w:rFonts w:ascii="Verdana" w:eastAsia="Times New Roman" w:hAnsi="Verdana"/>
                    </w:rPr>
                    <w:t xml:space="preserve">(DC.CO.VALVELOCATION.O) </w:t>
                  </w:r>
                  <w:r>
                    <w:rPr>
                      <w:rStyle w:val="citations1"/>
                      <w:rFonts w:ascii="Verdana" w:eastAsia="Times New Roman" w:hAnsi="Verdana"/>
                    </w:rPr>
                    <w:t xml:space="preserve">195.260(a) (195.260(b);195.260(c);195.260(d);195.260(e);195.260(f);195.260(g))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920F5" w:rsidRPr="00870DF4" w:rsidTr="002920F5">
                    <w:trPr>
                      <w:trHeight w:val="385"/>
                    </w:trPr>
                    <w:tc>
                      <w:tcPr>
                        <w:tcW w:w="2218" w:type="dxa"/>
                        <w:tcBorders>
                          <w:bottom w:val="nil"/>
                        </w:tcBorders>
                        <w:vAlign w:val="center"/>
                      </w:tcPr>
                      <w:p w:rsidR="002920F5" w:rsidRPr="00870DF4" w:rsidRDefault="00252C8F" w:rsidP="002920F5">
                        <w:pPr>
                          <w:jc w:val="center"/>
                          <w:rPr>
                            <w:rFonts w:ascii="Verdana" w:eastAsia="Times New Roman" w:hAnsi="Verdana" w:cs="Times New Roman"/>
                            <w:sz w:val="20"/>
                            <w:szCs w:val="20"/>
                          </w:rPr>
                        </w:pPr>
                        <w:r>
                          <w:rPr>
                            <w:rFonts w:ascii="Verdana" w:eastAsia="Times New Roman" w:hAnsi="Verdana"/>
                          </w:rPr>
                          <w:t> </w:t>
                        </w:r>
                        <w:r w:rsidR="002920F5" w:rsidRPr="00870DF4">
                          <w:rPr>
                            <w:rFonts w:ascii="Verdana" w:eastAsia="Times New Roman" w:hAnsi="Verdana" w:cs="Times New Roman"/>
                            <w:sz w:val="20"/>
                            <w:szCs w:val="20"/>
                          </w:rPr>
                          <w:t>No Issue</w:t>
                        </w:r>
                      </w:p>
                    </w:tc>
                    <w:tc>
                      <w:tcPr>
                        <w:tcW w:w="234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920F5" w:rsidRPr="00870DF4" w:rsidTr="002920F5">
                    <w:trPr>
                      <w:trHeight w:val="385"/>
                    </w:trPr>
                    <w:sdt>
                      <w:sdtPr>
                        <w:rPr>
                          <w:rFonts w:ascii="Verdana" w:eastAsia="Times New Roman" w:hAnsi="Verdana"/>
                          <w:sz w:val="36"/>
                          <w:szCs w:val="36"/>
                        </w:rPr>
                        <w:id w:val="-1322268558"/>
                        <w14:checkbox>
                          <w14:checked w14:val="0"/>
                          <w14:checkedState w14:val="00FE" w14:font="Wingdings"/>
                          <w14:uncheckedState w14:val="006F" w14:font="Wingdings"/>
                        </w14:checkbox>
                      </w:sdtPr>
                      <w:sdtContent>
                        <w:tc>
                          <w:tcPr>
                            <w:tcW w:w="2218"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47762465"/>
                        <w14:checkbox>
                          <w14:checked w14:val="0"/>
                          <w14:checkedState w14:val="00FE" w14:font="Wingdings"/>
                          <w14:uncheckedState w14:val="006F" w14:font="Wingdings"/>
                        </w14:checkbox>
                      </w:sdtPr>
                      <w:sdtContent>
                        <w:tc>
                          <w:tcPr>
                            <w:tcW w:w="234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44927253"/>
                        <w14:checkbox>
                          <w14:checked w14:val="0"/>
                          <w14:checkedState w14:val="00FE" w14:font="Wingdings"/>
                          <w14:uncheckedState w14:val="006F" w14:font="Wingdings"/>
                        </w14:checkbox>
                      </w:sdtPr>
                      <w:sdtContent>
                        <w:tc>
                          <w:tcPr>
                            <w:tcW w:w="261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64085411"/>
                        <w14:checkbox>
                          <w14:checked w14:val="0"/>
                          <w14:checkedState w14:val="00FE" w14:font="Wingdings"/>
                          <w14:uncheckedState w14:val="006F" w14:font="Wingdings"/>
                        </w14:checkbox>
                      </w:sdtPr>
                      <w:sdtContent>
                        <w:tc>
                          <w:tcPr>
                            <w:tcW w:w="225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920F5" w:rsidRPr="00870DF4" w:rsidTr="002920F5">
                    <w:trPr>
                      <w:trHeight w:val="193"/>
                    </w:trPr>
                    <w:tc>
                      <w:tcPr>
                        <w:tcW w:w="9418" w:type="dxa"/>
                        <w:gridSpan w:val="4"/>
                        <w:tcBorders>
                          <w:bottom w:val="nil"/>
                        </w:tcBorders>
                      </w:tcPr>
                      <w:p w:rsidR="002920F5" w:rsidRPr="00870DF4" w:rsidRDefault="002920F5" w:rsidP="002920F5">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920F5" w:rsidRPr="00870DF4" w:rsidTr="002920F5">
                    <w:trPr>
                      <w:trHeight w:val="720"/>
                    </w:trPr>
                    <w:tc>
                      <w:tcPr>
                        <w:tcW w:w="9418" w:type="dxa"/>
                        <w:gridSpan w:val="4"/>
                        <w:tcBorders>
                          <w:top w:val="nil"/>
                        </w:tcBorders>
                      </w:tcPr>
                      <w:p w:rsidR="002920F5" w:rsidRPr="00870DF4" w:rsidRDefault="002920F5" w:rsidP="002920F5">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2920F5">
                  <w:pPr>
                    <w:pStyle w:val="questiontable1"/>
                    <w:spacing w:before="100" w:beforeAutospacing="1"/>
                    <w:rPr>
                      <w:rFonts w:ascii="Verdana" w:eastAsia="Times New Roman" w:hAnsi="Verdana"/>
                      <w:color w:val="000000"/>
                      <w:sz w:val="16"/>
                      <w:szCs w:val="16"/>
                    </w:rPr>
                  </w:pPr>
                </w:p>
              </w:tc>
            </w:tr>
          </w:tbl>
          <w:p w:rsidR="00565CE9" w:rsidRDefault="00565CE9">
            <w:pPr>
              <w:rPr>
                <w:rFonts w:ascii="Verdana" w:eastAsia="Times New Roman" w:hAnsi="Verdana"/>
              </w:rPr>
            </w:pPr>
          </w:p>
        </w:tc>
      </w:tr>
    </w:tbl>
    <w:p w:rsidR="00565CE9" w:rsidRDefault="00252C8F" w:rsidP="00C03A81">
      <w:pPr>
        <w:pStyle w:val="Heading1"/>
        <w:spacing w:before="120" w:beforeAutospacing="0" w:after="120" w:afterAutospacing="0"/>
        <w:divId w:val="826475910"/>
        <w:rPr>
          <w:rFonts w:eastAsia="Times New Roman"/>
        </w:rPr>
      </w:pPr>
      <w:bookmarkStart w:id="3" w:name="_Toc219461412"/>
      <w:r>
        <w:rPr>
          <w:rFonts w:eastAsia="Times New Roman"/>
        </w:rPr>
        <w:t>Design and Construction - Design</w:t>
      </w:r>
      <w:bookmarkEnd w:id="3"/>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326"/>
              <w:gridCol w:w="1326"/>
              <w:gridCol w:w="1326"/>
              <w:gridCol w:w="1325"/>
              <w:gridCol w:w="1325"/>
              <w:gridCol w:w="1325"/>
              <w:gridCol w:w="1325"/>
              <w:gridCol w:w="1325"/>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20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Pipe Internal Design Pressure</w:t>
                  </w:r>
                  <w:r>
                    <w:rPr>
                      <w:rFonts w:ascii="Verdana" w:eastAsia="Times New Roman" w:hAnsi="Verdana"/>
                      <w:b/>
                      <w:bCs/>
                      <w:sz w:val="20"/>
                      <w:szCs w:val="20"/>
                    </w:rPr>
                    <w:br/>
                  </w:r>
                  <w:r>
                    <w:rPr>
                      <w:rStyle w:val="text1"/>
                      <w:rFonts w:ascii="Verdana" w:eastAsia="Times New Roman" w:hAnsi="Verdana"/>
                    </w:rPr>
                    <w:t xml:space="preserve">Does the process require the internal design pressure of the pipeline (or pipe) be determined in accordance with 195.106? </w:t>
                  </w:r>
                  <w:r>
                    <w:rPr>
                      <w:rStyle w:val="questionidcontent2"/>
                      <w:rFonts w:ascii="Verdana" w:eastAsia="Times New Roman" w:hAnsi="Verdana"/>
                    </w:rPr>
                    <w:t xml:space="preserve">(DC.DN.DESIGNPRESS.P) </w:t>
                  </w:r>
                  <w:r>
                    <w:rPr>
                      <w:rStyle w:val="citations1"/>
                      <w:rFonts w:ascii="Verdana" w:eastAsia="Times New Roman" w:hAnsi="Verdana"/>
                    </w:rPr>
                    <w:t xml:space="preserve">195.106(a) (195.106(b);195.106(c);195.106(d);195.106(e)) </w:t>
                  </w:r>
                </w:p>
                <w:tbl>
                  <w:tblPr>
                    <w:tblStyle w:val="TableGrid2"/>
                    <w:tblW w:w="9418" w:type="dxa"/>
                    <w:tblLook w:val="04A0" w:firstRow="1" w:lastRow="0" w:firstColumn="1" w:lastColumn="0" w:noHBand="0" w:noVBand="1"/>
                  </w:tblPr>
                  <w:tblGrid>
                    <w:gridCol w:w="2218"/>
                    <w:gridCol w:w="2340"/>
                    <w:gridCol w:w="2610"/>
                    <w:gridCol w:w="2250"/>
                  </w:tblGrid>
                  <w:tr w:rsidR="002920F5" w:rsidRPr="00870DF4" w:rsidTr="002920F5">
                    <w:trPr>
                      <w:trHeight w:val="385"/>
                    </w:trPr>
                    <w:tc>
                      <w:tcPr>
                        <w:tcW w:w="2218"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 Issue</w:t>
                        </w:r>
                      </w:p>
                    </w:tc>
                    <w:tc>
                      <w:tcPr>
                        <w:tcW w:w="234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920F5" w:rsidRPr="00870DF4" w:rsidTr="002920F5">
                    <w:trPr>
                      <w:trHeight w:val="385"/>
                    </w:trPr>
                    <w:sdt>
                      <w:sdtPr>
                        <w:rPr>
                          <w:rFonts w:ascii="Verdana" w:eastAsia="Times New Roman" w:hAnsi="Verdana"/>
                          <w:sz w:val="36"/>
                          <w:szCs w:val="36"/>
                        </w:rPr>
                        <w:id w:val="531156446"/>
                        <w14:checkbox>
                          <w14:checked w14:val="0"/>
                          <w14:checkedState w14:val="00FE" w14:font="Wingdings"/>
                          <w14:uncheckedState w14:val="006F" w14:font="Wingdings"/>
                        </w14:checkbox>
                      </w:sdtPr>
                      <w:sdtContent>
                        <w:tc>
                          <w:tcPr>
                            <w:tcW w:w="2218"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21963834"/>
                        <w14:checkbox>
                          <w14:checked w14:val="0"/>
                          <w14:checkedState w14:val="00FE" w14:font="Wingdings"/>
                          <w14:uncheckedState w14:val="006F" w14:font="Wingdings"/>
                        </w14:checkbox>
                      </w:sdtPr>
                      <w:sdtContent>
                        <w:tc>
                          <w:tcPr>
                            <w:tcW w:w="234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26575783"/>
                        <w14:checkbox>
                          <w14:checked w14:val="0"/>
                          <w14:checkedState w14:val="00FE" w14:font="Wingdings"/>
                          <w14:uncheckedState w14:val="006F" w14:font="Wingdings"/>
                        </w14:checkbox>
                      </w:sdtPr>
                      <w:sdtContent>
                        <w:tc>
                          <w:tcPr>
                            <w:tcW w:w="261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96252723"/>
                        <w14:checkbox>
                          <w14:checked w14:val="0"/>
                          <w14:checkedState w14:val="00FE" w14:font="Wingdings"/>
                          <w14:uncheckedState w14:val="006F" w14:font="Wingdings"/>
                        </w14:checkbox>
                      </w:sdtPr>
                      <w:sdtContent>
                        <w:tc>
                          <w:tcPr>
                            <w:tcW w:w="225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920F5" w:rsidRPr="00870DF4" w:rsidTr="002920F5">
                    <w:trPr>
                      <w:trHeight w:val="193"/>
                    </w:trPr>
                    <w:tc>
                      <w:tcPr>
                        <w:tcW w:w="9418" w:type="dxa"/>
                        <w:gridSpan w:val="4"/>
                        <w:tcBorders>
                          <w:bottom w:val="nil"/>
                        </w:tcBorders>
                      </w:tcPr>
                      <w:p w:rsidR="002920F5" w:rsidRPr="00870DF4" w:rsidRDefault="002920F5" w:rsidP="002920F5">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920F5" w:rsidRPr="00870DF4" w:rsidTr="002920F5">
                    <w:trPr>
                      <w:trHeight w:val="720"/>
                    </w:trPr>
                    <w:tc>
                      <w:tcPr>
                        <w:tcW w:w="9418" w:type="dxa"/>
                        <w:gridSpan w:val="4"/>
                        <w:tcBorders>
                          <w:top w:val="nil"/>
                        </w:tcBorders>
                      </w:tcPr>
                      <w:p w:rsidR="002920F5" w:rsidRPr="00870DF4" w:rsidRDefault="002920F5" w:rsidP="002920F5">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b/>
                      <w:bCs/>
                      <w:sz w:val="20"/>
                      <w:szCs w:val="20"/>
                    </w:rPr>
                  </w:pPr>
                </w:p>
              </w:tc>
            </w:tr>
            <w:tr w:rsidR="00565CE9">
              <w:tc>
                <w:tcPr>
                  <w:tcW w:w="0" w:type="auto"/>
                  <w:vAlign w:val="center"/>
                  <w:hideMark/>
                </w:tcPr>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2920F5">
                  <w:pPr>
                    <w:pStyle w:val="questiontable1"/>
                    <w:spacing w:before="100" w:beforeAutospacing="1"/>
                    <w:rPr>
                      <w:rFonts w:ascii="Verdana" w:eastAsia="Times New Roman"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20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Pipe Internal Design Pressure</w:t>
                  </w:r>
                  <w:r>
                    <w:rPr>
                      <w:rFonts w:ascii="Verdana" w:eastAsia="Times New Roman" w:hAnsi="Verdana"/>
                      <w:b/>
                      <w:bCs/>
                      <w:sz w:val="20"/>
                      <w:szCs w:val="20"/>
                    </w:rPr>
                    <w:br/>
                  </w:r>
                  <w:r>
                    <w:rPr>
                      <w:rStyle w:val="text1"/>
                      <w:rFonts w:ascii="Verdana" w:eastAsia="Times New Roman" w:hAnsi="Verdana"/>
                    </w:rPr>
                    <w:t xml:space="preserve">Do records demonstrate the internal design pressure of the pipeline (or pipe) is determined in accordance with 195.106? </w:t>
                  </w:r>
                  <w:r>
                    <w:rPr>
                      <w:rStyle w:val="questionidcontent2"/>
                      <w:rFonts w:ascii="Verdana" w:eastAsia="Times New Roman" w:hAnsi="Verdana"/>
                    </w:rPr>
                    <w:t xml:space="preserve">(DC.DN.DESIGNPRESS.R) </w:t>
                  </w:r>
                  <w:r>
                    <w:rPr>
                      <w:rStyle w:val="citations1"/>
                      <w:rFonts w:ascii="Verdana" w:eastAsia="Times New Roman" w:hAnsi="Verdana"/>
                    </w:rPr>
                    <w:t xml:space="preserve">195.106(a) (195.106(b);195.106(c);195.106(d);195.106(e)) </w:t>
                  </w:r>
                </w:p>
                <w:tbl>
                  <w:tblPr>
                    <w:tblStyle w:val="TableGrid2"/>
                    <w:tblW w:w="9418" w:type="dxa"/>
                    <w:tblLook w:val="04A0" w:firstRow="1" w:lastRow="0" w:firstColumn="1" w:lastColumn="0" w:noHBand="0" w:noVBand="1"/>
                  </w:tblPr>
                  <w:tblGrid>
                    <w:gridCol w:w="2218"/>
                    <w:gridCol w:w="2340"/>
                    <w:gridCol w:w="2610"/>
                    <w:gridCol w:w="2250"/>
                  </w:tblGrid>
                  <w:tr w:rsidR="002920F5" w:rsidRPr="00870DF4" w:rsidTr="002920F5">
                    <w:trPr>
                      <w:trHeight w:val="385"/>
                    </w:trPr>
                    <w:tc>
                      <w:tcPr>
                        <w:tcW w:w="2218"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 Issue</w:t>
                        </w:r>
                      </w:p>
                    </w:tc>
                    <w:tc>
                      <w:tcPr>
                        <w:tcW w:w="234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920F5" w:rsidRPr="00870DF4" w:rsidTr="002920F5">
                    <w:trPr>
                      <w:trHeight w:val="385"/>
                    </w:trPr>
                    <w:sdt>
                      <w:sdtPr>
                        <w:rPr>
                          <w:rFonts w:ascii="Verdana" w:eastAsia="Times New Roman" w:hAnsi="Verdana"/>
                          <w:sz w:val="36"/>
                          <w:szCs w:val="36"/>
                        </w:rPr>
                        <w:id w:val="-1249105362"/>
                        <w14:checkbox>
                          <w14:checked w14:val="0"/>
                          <w14:checkedState w14:val="00FE" w14:font="Wingdings"/>
                          <w14:uncheckedState w14:val="006F" w14:font="Wingdings"/>
                        </w14:checkbox>
                      </w:sdtPr>
                      <w:sdtContent>
                        <w:tc>
                          <w:tcPr>
                            <w:tcW w:w="2218"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64442596"/>
                        <w14:checkbox>
                          <w14:checked w14:val="0"/>
                          <w14:checkedState w14:val="00FE" w14:font="Wingdings"/>
                          <w14:uncheckedState w14:val="006F" w14:font="Wingdings"/>
                        </w14:checkbox>
                      </w:sdtPr>
                      <w:sdtContent>
                        <w:tc>
                          <w:tcPr>
                            <w:tcW w:w="234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04622084"/>
                        <w14:checkbox>
                          <w14:checked w14:val="0"/>
                          <w14:checkedState w14:val="00FE" w14:font="Wingdings"/>
                          <w14:uncheckedState w14:val="006F" w14:font="Wingdings"/>
                        </w14:checkbox>
                      </w:sdtPr>
                      <w:sdtContent>
                        <w:tc>
                          <w:tcPr>
                            <w:tcW w:w="261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0228365"/>
                        <w14:checkbox>
                          <w14:checked w14:val="0"/>
                          <w14:checkedState w14:val="00FE" w14:font="Wingdings"/>
                          <w14:uncheckedState w14:val="006F" w14:font="Wingdings"/>
                        </w14:checkbox>
                      </w:sdtPr>
                      <w:sdtContent>
                        <w:tc>
                          <w:tcPr>
                            <w:tcW w:w="225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920F5" w:rsidRPr="00870DF4" w:rsidTr="002920F5">
                    <w:trPr>
                      <w:trHeight w:val="193"/>
                    </w:trPr>
                    <w:tc>
                      <w:tcPr>
                        <w:tcW w:w="9418" w:type="dxa"/>
                        <w:gridSpan w:val="4"/>
                        <w:tcBorders>
                          <w:bottom w:val="nil"/>
                        </w:tcBorders>
                      </w:tcPr>
                      <w:p w:rsidR="002920F5" w:rsidRPr="00870DF4" w:rsidRDefault="002920F5" w:rsidP="002920F5">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920F5" w:rsidRPr="00870DF4" w:rsidTr="002920F5">
                    <w:trPr>
                      <w:trHeight w:val="720"/>
                    </w:trPr>
                    <w:tc>
                      <w:tcPr>
                        <w:tcW w:w="9418" w:type="dxa"/>
                        <w:gridSpan w:val="4"/>
                        <w:tcBorders>
                          <w:top w:val="nil"/>
                        </w:tcBorders>
                      </w:tcPr>
                      <w:p w:rsidR="002920F5" w:rsidRPr="00870DF4" w:rsidRDefault="002920F5" w:rsidP="002920F5">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b/>
                      <w:bCs/>
                      <w:sz w:val="20"/>
                      <w:szCs w:val="20"/>
                    </w:rPr>
                  </w:pPr>
                </w:p>
              </w:tc>
            </w:tr>
            <w:tr w:rsidR="00565CE9">
              <w:tc>
                <w:tcPr>
                  <w:tcW w:w="0" w:type="auto"/>
                  <w:vAlign w:val="center"/>
                  <w:hideMark/>
                </w:tcPr>
                <w:p w:rsidR="00565CE9" w:rsidRDefault="00252C8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rsidTr="002920F5">
              <w:tc>
                <w:tcPr>
                  <w:tcW w:w="4950" w:type="pct"/>
                  <w:gridSpan w:val="8"/>
                  <w:tcMar>
                    <w:top w:w="30" w:type="dxa"/>
                    <w:left w:w="30" w:type="dxa"/>
                    <w:bottom w:w="30" w:type="dxa"/>
                    <w:right w:w="30" w:type="dxa"/>
                  </w:tcMar>
                  <w:vAlign w:val="center"/>
                </w:tcPr>
                <w:p w:rsidR="00565CE9" w:rsidRDefault="00565CE9" w:rsidP="002920F5">
                  <w:pPr>
                    <w:pStyle w:val="questiontable1"/>
                    <w:spacing w:before="100" w:beforeAutospacing="1"/>
                    <w:rPr>
                      <w:rFonts w:ascii="Verdana" w:eastAsia="Times New Roman" w:hAnsi="Verdana"/>
                      <w:color w:val="000000"/>
                      <w:sz w:val="16"/>
                      <w:szCs w:val="16"/>
                    </w:rPr>
                  </w:pPr>
                </w:p>
              </w:tc>
            </w:tr>
          </w:tbl>
          <w:p w:rsidR="00565CE9" w:rsidRDefault="00252C8F">
            <w:pPr>
              <w:rPr>
                <w:rFonts w:ascii="Verdana" w:eastAsia="Times New Roman" w:hAnsi="Verdana"/>
              </w:rPr>
            </w:pPr>
            <w:r>
              <w:rPr>
                <w:rFonts w:ascii="Verdana" w:eastAsia="Times New Roman" w:hAnsi="Verdana"/>
              </w:rPr>
              <w:t> </w:t>
            </w:r>
          </w:p>
        </w:tc>
      </w:tr>
    </w:tbl>
    <w:p w:rsidR="00565CE9" w:rsidRDefault="00252C8F" w:rsidP="00C03A81">
      <w:pPr>
        <w:pStyle w:val="Heading1"/>
        <w:spacing w:before="120" w:beforeAutospacing="0" w:after="120" w:afterAutospacing="0"/>
        <w:divId w:val="826475910"/>
        <w:rPr>
          <w:rFonts w:eastAsia="Times New Roman"/>
        </w:rPr>
      </w:pPr>
      <w:r>
        <w:rPr>
          <w:sz w:val="22"/>
          <w:szCs w:val="22"/>
        </w:rPr>
        <w:lastRenderedPageBreak/>
        <w:t> </w:t>
      </w:r>
      <w:bookmarkStart w:id="4" w:name="_Toc219461413"/>
      <w:r>
        <w:rPr>
          <w:rFonts w:eastAsia="Times New Roman"/>
        </w:rPr>
        <w:t>Design and Construction - Maintenance and Operations</w:t>
      </w:r>
      <w:bookmarkEnd w:id="4"/>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20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Safety - Maintenance Construction and Testing</w:t>
                  </w:r>
                  <w:r>
                    <w:rPr>
                      <w:rFonts w:ascii="Verdana" w:eastAsia="Times New Roman" w:hAnsi="Verdana"/>
                      <w:b/>
                      <w:bCs/>
                      <w:sz w:val="20"/>
                      <w:szCs w:val="20"/>
                    </w:rPr>
                    <w:br/>
                  </w:r>
                  <w:r>
                    <w:rPr>
                      <w:rStyle w:val="text1"/>
                      <w:rFonts w:ascii="Verdana" w:eastAsia="Times New Roman" w:hAnsi="Verdana"/>
                    </w:rPr>
                    <w:t xml:space="preserve">Does the process ensure that pipeline maintenance construction and testing activities are made in a safe manner and are made so as to prevent damage to persons and property? </w:t>
                  </w:r>
                  <w:r>
                    <w:rPr>
                      <w:rStyle w:val="questionidcontent2"/>
                      <w:rFonts w:ascii="Verdana" w:eastAsia="Times New Roman" w:hAnsi="Verdana"/>
                    </w:rPr>
                    <w:t xml:space="preserve">(DC.MO.SAFETY.P) </w:t>
                  </w:r>
                  <w:r>
                    <w:rPr>
                      <w:rStyle w:val="citations1"/>
                      <w:rFonts w:ascii="Verdana" w:eastAsia="Times New Roman" w:hAnsi="Verdana"/>
                    </w:rPr>
                    <w:t xml:space="preserve">195.402(a) (195.422(a);195.402(c)(14))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920F5" w:rsidRPr="00870DF4" w:rsidTr="002920F5">
                    <w:trPr>
                      <w:trHeight w:val="385"/>
                    </w:trPr>
                    <w:tc>
                      <w:tcPr>
                        <w:tcW w:w="2218"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 Issue</w:t>
                        </w:r>
                      </w:p>
                    </w:tc>
                    <w:tc>
                      <w:tcPr>
                        <w:tcW w:w="234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920F5" w:rsidRPr="00870DF4" w:rsidTr="002920F5">
                    <w:trPr>
                      <w:trHeight w:val="385"/>
                    </w:trPr>
                    <w:sdt>
                      <w:sdtPr>
                        <w:rPr>
                          <w:rFonts w:ascii="Verdana" w:eastAsia="Times New Roman" w:hAnsi="Verdana"/>
                          <w:sz w:val="36"/>
                          <w:szCs w:val="36"/>
                        </w:rPr>
                        <w:id w:val="-887336651"/>
                        <w14:checkbox>
                          <w14:checked w14:val="0"/>
                          <w14:checkedState w14:val="00FE" w14:font="Wingdings"/>
                          <w14:uncheckedState w14:val="006F" w14:font="Wingdings"/>
                        </w14:checkbox>
                      </w:sdtPr>
                      <w:sdtContent>
                        <w:tc>
                          <w:tcPr>
                            <w:tcW w:w="2218"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90994219"/>
                        <w14:checkbox>
                          <w14:checked w14:val="0"/>
                          <w14:checkedState w14:val="00FE" w14:font="Wingdings"/>
                          <w14:uncheckedState w14:val="006F" w14:font="Wingdings"/>
                        </w14:checkbox>
                      </w:sdtPr>
                      <w:sdtContent>
                        <w:tc>
                          <w:tcPr>
                            <w:tcW w:w="234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0184929"/>
                        <w14:checkbox>
                          <w14:checked w14:val="0"/>
                          <w14:checkedState w14:val="00FE" w14:font="Wingdings"/>
                          <w14:uncheckedState w14:val="006F" w14:font="Wingdings"/>
                        </w14:checkbox>
                      </w:sdtPr>
                      <w:sdtContent>
                        <w:tc>
                          <w:tcPr>
                            <w:tcW w:w="261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98329046"/>
                        <w14:checkbox>
                          <w14:checked w14:val="0"/>
                          <w14:checkedState w14:val="00FE" w14:font="Wingdings"/>
                          <w14:uncheckedState w14:val="006F" w14:font="Wingdings"/>
                        </w14:checkbox>
                      </w:sdtPr>
                      <w:sdtContent>
                        <w:tc>
                          <w:tcPr>
                            <w:tcW w:w="225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920F5" w:rsidRPr="00870DF4" w:rsidTr="002920F5">
                    <w:trPr>
                      <w:trHeight w:val="193"/>
                    </w:trPr>
                    <w:tc>
                      <w:tcPr>
                        <w:tcW w:w="9418" w:type="dxa"/>
                        <w:gridSpan w:val="4"/>
                        <w:tcBorders>
                          <w:bottom w:val="nil"/>
                        </w:tcBorders>
                      </w:tcPr>
                      <w:p w:rsidR="002920F5" w:rsidRPr="00870DF4" w:rsidRDefault="002920F5" w:rsidP="002920F5">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920F5" w:rsidRPr="00870DF4" w:rsidTr="002920F5">
                    <w:trPr>
                      <w:trHeight w:val="720"/>
                    </w:trPr>
                    <w:tc>
                      <w:tcPr>
                        <w:tcW w:w="9418" w:type="dxa"/>
                        <w:gridSpan w:val="4"/>
                        <w:tcBorders>
                          <w:top w:val="nil"/>
                        </w:tcBorders>
                      </w:tcPr>
                      <w:p w:rsidR="002920F5" w:rsidRPr="00870DF4" w:rsidRDefault="002920F5" w:rsidP="002920F5">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2920F5">
                  <w:pPr>
                    <w:pStyle w:val="questiontable1"/>
                    <w:spacing w:before="100" w:beforeAutospacing="1"/>
                    <w:rPr>
                      <w:rFonts w:ascii="Verdana" w:eastAsia="Times New Roman" w:hAnsi="Verdana"/>
                      <w:color w:val="000000"/>
                      <w:sz w:val="16"/>
                      <w:szCs w:val="16"/>
                    </w:rPr>
                  </w:pPr>
                </w:p>
              </w:tc>
            </w:tr>
          </w:tbl>
          <w:p w:rsidR="00565CE9" w:rsidRDefault="00565CE9">
            <w:pPr>
              <w:rPr>
                <w:rFonts w:ascii="Verdana" w:eastAsia="Times New Roman" w:hAnsi="Verdana"/>
              </w:rPr>
            </w:pPr>
          </w:p>
        </w:tc>
      </w:tr>
    </w:tbl>
    <w:p w:rsidR="00565CE9" w:rsidRDefault="00252C8F" w:rsidP="00C03A81">
      <w:pPr>
        <w:pStyle w:val="Heading1"/>
        <w:spacing w:before="120" w:beforeAutospacing="0" w:after="120" w:afterAutospacing="0"/>
        <w:divId w:val="826475910"/>
        <w:rPr>
          <w:rFonts w:eastAsia="Times New Roman"/>
        </w:rPr>
      </w:pPr>
      <w:bookmarkStart w:id="5" w:name="_Toc219461414"/>
      <w:r>
        <w:rPr>
          <w:rFonts w:eastAsia="Times New Roman"/>
        </w:rPr>
        <w:t>Tank Design and Construction - New API 650 Tanks - Part 195 Requirements</w:t>
      </w:r>
      <w:bookmarkEnd w:id="5"/>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D24F89">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New Aboveground Breakout Tank Specifications</w:t>
                  </w:r>
                  <w:r>
                    <w:rPr>
                      <w:rFonts w:ascii="Verdana" w:eastAsia="Times New Roman" w:hAnsi="Verdana"/>
                      <w:b/>
                      <w:bCs/>
                      <w:sz w:val="20"/>
                      <w:szCs w:val="20"/>
                    </w:rPr>
                    <w:br/>
                  </w:r>
                  <w:r>
                    <w:rPr>
                      <w:rStyle w:val="text1"/>
                      <w:rFonts w:ascii="Verdana" w:eastAsia="Times New Roman" w:hAnsi="Verdana"/>
                    </w:rPr>
                    <w:t xml:space="preserve">Does the process for new aboveground atmospheric breakout tanks require tank design and construction to meet the requirements of 195.132(b)(3)? </w:t>
                  </w:r>
                  <w:r>
                    <w:rPr>
                      <w:rStyle w:val="questionidcontent2"/>
                      <w:rFonts w:ascii="Verdana" w:eastAsia="Times New Roman" w:hAnsi="Verdana"/>
                    </w:rPr>
                    <w:t xml:space="preserve">(TDC.650REGS.TANKSPEC.P) </w:t>
                  </w:r>
                  <w:r>
                    <w:rPr>
                      <w:rStyle w:val="citations1"/>
                      <w:rFonts w:ascii="Verdana" w:eastAsia="Times New Roman" w:hAnsi="Verdana"/>
                    </w:rPr>
                    <w:t xml:space="preserve">195.132(b)(3) (API Std 650)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D24F89" w:rsidRPr="00870DF4" w:rsidTr="00BF76F5">
                    <w:trPr>
                      <w:trHeight w:val="385"/>
                    </w:trPr>
                    <w:tc>
                      <w:tcPr>
                        <w:tcW w:w="2218" w:type="dxa"/>
                        <w:tcBorders>
                          <w:bottom w:val="nil"/>
                        </w:tcBorders>
                        <w:vAlign w:val="center"/>
                      </w:tcPr>
                      <w:p w:rsidR="00D24F89" w:rsidRPr="00870DF4" w:rsidRDefault="00252C8F" w:rsidP="00D24F89">
                        <w:pPr>
                          <w:jc w:val="center"/>
                          <w:rPr>
                            <w:rFonts w:ascii="Verdana" w:eastAsia="Times New Roman" w:hAnsi="Verdana" w:cs="Times New Roman"/>
                            <w:sz w:val="20"/>
                            <w:szCs w:val="20"/>
                          </w:rPr>
                        </w:pPr>
                        <w:r>
                          <w:rPr>
                            <w:rFonts w:ascii="Verdana" w:eastAsia="Times New Roman" w:hAnsi="Verdana"/>
                          </w:rPr>
                          <w:t> </w:t>
                        </w:r>
                        <w:r w:rsidR="00D24F89" w:rsidRPr="00870DF4">
                          <w:rPr>
                            <w:rFonts w:ascii="Verdana" w:eastAsia="Times New Roman" w:hAnsi="Verdana" w:cs="Times New Roman"/>
                            <w:sz w:val="20"/>
                            <w:szCs w:val="20"/>
                          </w:rPr>
                          <w:t>No Issue</w:t>
                        </w:r>
                      </w:p>
                    </w:tc>
                    <w:tc>
                      <w:tcPr>
                        <w:tcW w:w="234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D24F89" w:rsidRPr="00870DF4" w:rsidTr="00BF76F5">
                    <w:trPr>
                      <w:trHeight w:val="385"/>
                    </w:trPr>
                    <w:sdt>
                      <w:sdtPr>
                        <w:rPr>
                          <w:rFonts w:ascii="Verdana" w:eastAsia="Times New Roman" w:hAnsi="Verdana"/>
                          <w:sz w:val="36"/>
                          <w:szCs w:val="36"/>
                        </w:rPr>
                        <w:id w:val="-6909441"/>
                        <w14:checkbox>
                          <w14:checked w14:val="0"/>
                          <w14:checkedState w14:val="00FE" w14:font="Wingdings"/>
                          <w14:uncheckedState w14:val="006F" w14:font="Wingdings"/>
                        </w14:checkbox>
                      </w:sdtPr>
                      <w:sdtContent>
                        <w:tc>
                          <w:tcPr>
                            <w:tcW w:w="2218"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93903546"/>
                        <w14:checkbox>
                          <w14:checked w14:val="0"/>
                          <w14:checkedState w14:val="00FE" w14:font="Wingdings"/>
                          <w14:uncheckedState w14:val="006F" w14:font="Wingdings"/>
                        </w14:checkbox>
                      </w:sdtPr>
                      <w:sdtContent>
                        <w:tc>
                          <w:tcPr>
                            <w:tcW w:w="234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02974006"/>
                        <w14:checkbox>
                          <w14:checked w14:val="0"/>
                          <w14:checkedState w14:val="00FE" w14:font="Wingdings"/>
                          <w14:uncheckedState w14:val="006F" w14:font="Wingdings"/>
                        </w14:checkbox>
                      </w:sdtPr>
                      <w:sdtContent>
                        <w:tc>
                          <w:tcPr>
                            <w:tcW w:w="261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63644662"/>
                        <w14:checkbox>
                          <w14:checked w14:val="0"/>
                          <w14:checkedState w14:val="00FE" w14:font="Wingdings"/>
                          <w14:uncheckedState w14:val="006F" w14:font="Wingdings"/>
                        </w14:checkbox>
                      </w:sdtPr>
                      <w:sdtContent>
                        <w:tc>
                          <w:tcPr>
                            <w:tcW w:w="225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D24F89" w:rsidRPr="00870DF4" w:rsidTr="00BF76F5">
                    <w:trPr>
                      <w:trHeight w:val="193"/>
                    </w:trPr>
                    <w:tc>
                      <w:tcPr>
                        <w:tcW w:w="9418" w:type="dxa"/>
                        <w:gridSpan w:val="4"/>
                        <w:tcBorders>
                          <w:bottom w:val="nil"/>
                        </w:tcBorders>
                      </w:tcPr>
                      <w:p w:rsidR="00D24F89" w:rsidRPr="00870DF4" w:rsidRDefault="00D24F89" w:rsidP="00D24F89">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D24F89" w:rsidRPr="00870DF4" w:rsidTr="00BF76F5">
                    <w:trPr>
                      <w:trHeight w:val="720"/>
                    </w:trPr>
                    <w:tc>
                      <w:tcPr>
                        <w:tcW w:w="9418" w:type="dxa"/>
                        <w:gridSpan w:val="4"/>
                        <w:tcBorders>
                          <w:top w:val="nil"/>
                        </w:tcBorders>
                      </w:tcPr>
                      <w:p w:rsidR="00D24F89" w:rsidRPr="00870DF4" w:rsidRDefault="00D24F89" w:rsidP="00D24F89">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D24F89">
                  <w:pPr>
                    <w:pStyle w:val="questiontable1"/>
                    <w:spacing w:before="100" w:beforeAutospacing="1"/>
                    <w:rPr>
                      <w:rFonts w:ascii="Verdana" w:eastAsia="Times New Roman"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D24F89">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New Aboveground Breakout Tank Specifications</w:t>
                  </w:r>
                  <w:r>
                    <w:rPr>
                      <w:rFonts w:ascii="Verdana" w:eastAsia="Times New Roman" w:hAnsi="Verdana"/>
                      <w:b/>
                      <w:bCs/>
                      <w:sz w:val="20"/>
                      <w:szCs w:val="20"/>
                    </w:rPr>
                    <w:br/>
                  </w:r>
                  <w:r>
                    <w:rPr>
                      <w:rStyle w:val="text1"/>
                      <w:rFonts w:ascii="Verdana" w:eastAsia="Times New Roman" w:hAnsi="Verdana"/>
                    </w:rPr>
                    <w:t xml:space="preserve">Do the design records and drawings indicate new aboveground atmospheric breakout tanks are designed and constructed to the specifications required by 195.132(b)(3)? </w:t>
                  </w:r>
                  <w:r>
                    <w:rPr>
                      <w:rStyle w:val="questionidcontent2"/>
                      <w:rFonts w:ascii="Verdana" w:eastAsia="Times New Roman" w:hAnsi="Verdana"/>
                    </w:rPr>
                    <w:t xml:space="preserve">(TDC.650REGS.TANKSPEC.R) </w:t>
                  </w:r>
                  <w:r>
                    <w:rPr>
                      <w:rStyle w:val="citations1"/>
                      <w:rFonts w:ascii="Verdana" w:eastAsia="Times New Roman" w:hAnsi="Verdana"/>
                    </w:rPr>
                    <w:t xml:space="preserve">195.132(b)(3) (API Std 650)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D24F89" w:rsidRPr="00870DF4" w:rsidTr="00BF76F5">
                    <w:trPr>
                      <w:trHeight w:val="385"/>
                    </w:trPr>
                    <w:tc>
                      <w:tcPr>
                        <w:tcW w:w="2218" w:type="dxa"/>
                        <w:tcBorders>
                          <w:bottom w:val="nil"/>
                        </w:tcBorders>
                        <w:vAlign w:val="center"/>
                      </w:tcPr>
                      <w:p w:rsidR="00D24F89" w:rsidRPr="00870DF4" w:rsidRDefault="00252C8F" w:rsidP="00D24F89">
                        <w:pPr>
                          <w:jc w:val="center"/>
                          <w:rPr>
                            <w:rFonts w:ascii="Verdana" w:eastAsia="Times New Roman" w:hAnsi="Verdana" w:cs="Times New Roman"/>
                            <w:sz w:val="20"/>
                            <w:szCs w:val="20"/>
                          </w:rPr>
                        </w:pPr>
                        <w:r>
                          <w:rPr>
                            <w:rFonts w:ascii="Verdana" w:eastAsia="Times New Roman" w:hAnsi="Verdana"/>
                          </w:rPr>
                          <w:t> </w:t>
                        </w:r>
                        <w:r w:rsidR="00D24F89" w:rsidRPr="00870DF4">
                          <w:rPr>
                            <w:rFonts w:ascii="Verdana" w:eastAsia="Times New Roman" w:hAnsi="Verdana" w:cs="Times New Roman"/>
                            <w:sz w:val="20"/>
                            <w:szCs w:val="20"/>
                          </w:rPr>
                          <w:t>No Issue</w:t>
                        </w:r>
                      </w:p>
                    </w:tc>
                    <w:tc>
                      <w:tcPr>
                        <w:tcW w:w="234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D24F89" w:rsidRPr="00870DF4" w:rsidTr="00BF76F5">
                    <w:trPr>
                      <w:trHeight w:val="385"/>
                    </w:trPr>
                    <w:sdt>
                      <w:sdtPr>
                        <w:rPr>
                          <w:rFonts w:ascii="Verdana" w:eastAsia="Times New Roman" w:hAnsi="Verdana"/>
                          <w:sz w:val="36"/>
                          <w:szCs w:val="36"/>
                        </w:rPr>
                        <w:id w:val="-752817239"/>
                        <w14:checkbox>
                          <w14:checked w14:val="0"/>
                          <w14:checkedState w14:val="00FE" w14:font="Wingdings"/>
                          <w14:uncheckedState w14:val="006F" w14:font="Wingdings"/>
                        </w14:checkbox>
                      </w:sdtPr>
                      <w:sdtContent>
                        <w:tc>
                          <w:tcPr>
                            <w:tcW w:w="2218"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05525790"/>
                        <w14:checkbox>
                          <w14:checked w14:val="0"/>
                          <w14:checkedState w14:val="00FE" w14:font="Wingdings"/>
                          <w14:uncheckedState w14:val="006F" w14:font="Wingdings"/>
                        </w14:checkbox>
                      </w:sdtPr>
                      <w:sdtContent>
                        <w:tc>
                          <w:tcPr>
                            <w:tcW w:w="234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80472453"/>
                        <w14:checkbox>
                          <w14:checked w14:val="0"/>
                          <w14:checkedState w14:val="00FE" w14:font="Wingdings"/>
                          <w14:uncheckedState w14:val="006F" w14:font="Wingdings"/>
                        </w14:checkbox>
                      </w:sdtPr>
                      <w:sdtContent>
                        <w:tc>
                          <w:tcPr>
                            <w:tcW w:w="261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18998972"/>
                        <w14:checkbox>
                          <w14:checked w14:val="0"/>
                          <w14:checkedState w14:val="00FE" w14:font="Wingdings"/>
                          <w14:uncheckedState w14:val="006F" w14:font="Wingdings"/>
                        </w14:checkbox>
                      </w:sdtPr>
                      <w:sdtContent>
                        <w:tc>
                          <w:tcPr>
                            <w:tcW w:w="225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D24F89" w:rsidRPr="00870DF4" w:rsidTr="00BF76F5">
                    <w:trPr>
                      <w:trHeight w:val="193"/>
                    </w:trPr>
                    <w:tc>
                      <w:tcPr>
                        <w:tcW w:w="9418" w:type="dxa"/>
                        <w:gridSpan w:val="4"/>
                        <w:tcBorders>
                          <w:bottom w:val="nil"/>
                        </w:tcBorders>
                      </w:tcPr>
                      <w:p w:rsidR="00D24F89" w:rsidRPr="00870DF4" w:rsidRDefault="00D24F89" w:rsidP="00D24F89">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D24F89" w:rsidRPr="00870DF4" w:rsidTr="00BF76F5">
                    <w:trPr>
                      <w:trHeight w:val="720"/>
                    </w:trPr>
                    <w:tc>
                      <w:tcPr>
                        <w:tcW w:w="9418" w:type="dxa"/>
                        <w:gridSpan w:val="4"/>
                        <w:tcBorders>
                          <w:top w:val="nil"/>
                        </w:tcBorders>
                      </w:tcPr>
                      <w:p w:rsidR="00D24F89" w:rsidRPr="00870DF4" w:rsidRDefault="00D24F89" w:rsidP="00D24F89">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D24F89">
                  <w:pPr>
                    <w:pStyle w:val="questiontable1"/>
                    <w:spacing w:before="100" w:beforeAutospacing="1"/>
                    <w:rPr>
                      <w:rFonts w:ascii="Verdana" w:eastAsia="Times New Roman"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D24F89">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New Aboveground Breakout Tank Specifications</w:t>
                  </w:r>
                  <w:r>
                    <w:rPr>
                      <w:rFonts w:ascii="Verdana" w:eastAsia="Times New Roman" w:hAnsi="Verdana"/>
                      <w:b/>
                      <w:bCs/>
                      <w:sz w:val="20"/>
                      <w:szCs w:val="20"/>
                    </w:rPr>
                    <w:br/>
                  </w:r>
                  <w:r>
                    <w:rPr>
                      <w:rStyle w:val="text1"/>
                      <w:rFonts w:ascii="Verdana" w:eastAsia="Times New Roman" w:hAnsi="Verdana"/>
                    </w:rPr>
                    <w:t xml:space="preserve">Do field observations confirm the new aboveground atmospheric breakout tank(s) are designed and being constructed to the specifications required by 195.132(b)(3)? </w:t>
                  </w:r>
                  <w:r>
                    <w:rPr>
                      <w:rStyle w:val="questionidcontent2"/>
                      <w:rFonts w:ascii="Verdana" w:eastAsia="Times New Roman" w:hAnsi="Verdana"/>
                    </w:rPr>
                    <w:t xml:space="preserve">(TDC.650REGS.TANKSPEC.O) </w:t>
                  </w:r>
                  <w:r>
                    <w:rPr>
                      <w:rStyle w:val="citations1"/>
                      <w:rFonts w:ascii="Verdana" w:eastAsia="Times New Roman" w:hAnsi="Verdana"/>
                    </w:rPr>
                    <w:t xml:space="preserve">195.132(b)(3) (API Std 650)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D24F89" w:rsidRPr="00870DF4" w:rsidTr="00BF76F5">
                    <w:trPr>
                      <w:trHeight w:val="385"/>
                    </w:trPr>
                    <w:tc>
                      <w:tcPr>
                        <w:tcW w:w="2218" w:type="dxa"/>
                        <w:tcBorders>
                          <w:bottom w:val="nil"/>
                        </w:tcBorders>
                        <w:vAlign w:val="center"/>
                      </w:tcPr>
                      <w:p w:rsidR="00D24F89" w:rsidRPr="00870DF4" w:rsidRDefault="00252C8F" w:rsidP="00D24F89">
                        <w:pPr>
                          <w:jc w:val="center"/>
                          <w:rPr>
                            <w:rFonts w:ascii="Verdana" w:eastAsia="Times New Roman" w:hAnsi="Verdana" w:cs="Times New Roman"/>
                            <w:sz w:val="20"/>
                            <w:szCs w:val="20"/>
                          </w:rPr>
                        </w:pPr>
                        <w:r>
                          <w:rPr>
                            <w:rFonts w:ascii="Verdana" w:eastAsia="Times New Roman" w:hAnsi="Verdana"/>
                          </w:rPr>
                          <w:t> </w:t>
                        </w:r>
                        <w:r w:rsidR="00D24F89" w:rsidRPr="00870DF4">
                          <w:rPr>
                            <w:rFonts w:ascii="Verdana" w:eastAsia="Times New Roman" w:hAnsi="Verdana" w:cs="Times New Roman"/>
                            <w:sz w:val="20"/>
                            <w:szCs w:val="20"/>
                          </w:rPr>
                          <w:t>No Issue</w:t>
                        </w:r>
                      </w:p>
                    </w:tc>
                    <w:tc>
                      <w:tcPr>
                        <w:tcW w:w="234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D24F89" w:rsidRPr="00870DF4" w:rsidTr="00BF76F5">
                    <w:trPr>
                      <w:trHeight w:val="385"/>
                    </w:trPr>
                    <w:sdt>
                      <w:sdtPr>
                        <w:rPr>
                          <w:rFonts w:ascii="Verdana" w:eastAsia="Times New Roman" w:hAnsi="Verdana"/>
                          <w:sz w:val="36"/>
                          <w:szCs w:val="36"/>
                        </w:rPr>
                        <w:id w:val="-805695570"/>
                        <w14:checkbox>
                          <w14:checked w14:val="0"/>
                          <w14:checkedState w14:val="00FE" w14:font="Wingdings"/>
                          <w14:uncheckedState w14:val="006F" w14:font="Wingdings"/>
                        </w14:checkbox>
                      </w:sdtPr>
                      <w:sdtContent>
                        <w:tc>
                          <w:tcPr>
                            <w:tcW w:w="2218"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05102657"/>
                        <w14:checkbox>
                          <w14:checked w14:val="0"/>
                          <w14:checkedState w14:val="00FE" w14:font="Wingdings"/>
                          <w14:uncheckedState w14:val="006F" w14:font="Wingdings"/>
                        </w14:checkbox>
                      </w:sdtPr>
                      <w:sdtContent>
                        <w:tc>
                          <w:tcPr>
                            <w:tcW w:w="234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98585481"/>
                        <w14:checkbox>
                          <w14:checked w14:val="0"/>
                          <w14:checkedState w14:val="00FE" w14:font="Wingdings"/>
                          <w14:uncheckedState w14:val="006F" w14:font="Wingdings"/>
                        </w14:checkbox>
                      </w:sdtPr>
                      <w:sdtContent>
                        <w:tc>
                          <w:tcPr>
                            <w:tcW w:w="261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34399062"/>
                        <w14:checkbox>
                          <w14:checked w14:val="0"/>
                          <w14:checkedState w14:val="00FE" w14:font="Wingdings"/>
                          <w14:uncheckedState w14:val="006F" w14:font="Wingdings"/>
                        </w14:checkbox>
                      </w:sdtPr>
                      <w:sdtContent>
                        <w:tc>
                          <w:tcPr>
                            <w:tcW w:w="225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D24F89" w:rsidRPr="00870DF4" w:rsidTr="00BF76F5">
                    <w:trPr>
                      <w:trHeight w:val="193"/>
                    </w:trPr>
                    <w:tc>
                      <w:tcPr>
                        <w:tcW w:w="9418" w:type="dxa"/>
                        <w:gridSpan w:val="4"/>
                        <w:tcBorders>
                          <w:bottom w:val="nil"/>
                        </w:tcBorders>
                      </w:tcPr>
                      <w:p w:rsidR="00D24F89" w:rsidRPr="00870DF4" w:rsidRDefault="00D24F89" w:rsidP="00D24F89">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D24F89" w:rsidRPr="00870DF4" w:rsidTr="00BF76F5">
                    <w:trPr>
                      <w:trHeight w:val="720"/>
                    </w:trPr>
                    <w:tc>
                      <w:tcPr>
                        <w:tcW w:w="9418" w:type="dxa"/>
                        <w:gridSpan w:val="4"/>
                        <w:tcBorders>
                          <w:top w:val="nil"/>
                        </w:tcBorders>
                      </w:tcPr>
                      <w:p w:rsidR="00D24F89" w:rsidRPr="00870DF4" w:rsidRDefault="00D24F89" w:rsidP="00D24F89">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D24F89">
                  <w:pPr>
                    <w:pStyle w:val="questiontable1"/>
                    <w:spacing w:before="100" w:beforeAutospacing="1"/>
                    <w:rPr>
                      <w:rFonts w:ascii="Verdana" w:eastAsia="Times New Roman"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D24F89">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4. </w:t>
                  </w:r>
                  <w:r>
                    <w:rPr>
                      <w:rStyle w:val="Title1"/>
                      <w:rFonts w:ascii="Verdana" w:eastAsia="Times New Roman" w:hAnsi="Verdana"/>
                      <w:b/>
                      <w:bCs/>
                      <w:sz w:val="20"/>
                      <w:szCs w:val="20"/>
                    </w:rPr>
                    <w:t>New Aboveground Breakout Tank Internal Design Pressure</w:t>
                  </w:r>
                  <w:r>
                    <w:rPr>
                      <w:rFonts w:ascii="Verdana" w:eastAsia="Times New Roman" w:hAnsi="Verdana"/>
                      <w:b/>
                      <w:bCs/>
                      <w:sz w:val="20"/>
                      <w:szCs w:val="20"/>
                    </w:rPr>
                    <w:br/>
                  </w:r>
                  <w:r>
                    <w:rPr>
                      <w:rStyle w:val="text1"/>
                      <w:rFonts w:ascii="Verdana" w:eastAsia="Times New Roman" w:hAnsi="Verdana"/>
                    </w:rPr>
                    <w:t xml:space="preserve">Does the process for new aboveground atmospheric breakout tanks require design and construction to withstand the internal pressure produced by the hazardous liquid to be stored therein and any anticipated external loads? </w:t>
                  </w:r>
                  <w:r>
                    <w:rPr>
                      <w:rStyle w:val="questionidcontent2"/>
                      <w:rFonts w:ascii="Verdana" w:eastAsia="Times New Roman" w:hAnsi="Verdana"/>
                    </w:rPr>
                    <w:t xml:space="preserve">(TDC.650REGS.TANKDESPRESS.P) </w:t>
                  </w:r>
                  <w:r>
                    <w:rPr>
                      <w:rStyle w:val="citations1"/>
                      <w:rFonts w:ascii="Verdana" w:eastAsia="Times New Roman" w:hAnsi="Verdana"/>
                    </w:rPr>
                    <w:t xml:space="preserve">195.132(a)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D24F89" w:rsidRPr="00870DF4" w:rsidTr="00BF76F5">
                    <w:trPr>
                      <w:trHeight w:val="385"/>
                    </w:trPr>
                    <w:tc>
                      <w:tcPr>
                        <w:tcW w:w="2218" w:type="dxa"/>
                        <w:tcBorders>
                          <w:bottom w:val="nil"/>
                        </w:tcBorders>
                        <w:vAlign w:val="center"/>
                      </w:tcPr>
                      <w:p w:rsidR="00D24F89" w:rsidRPr="00870DF4" w:rsidRDefault="00252C8F" w:rsidP="00D24F89">
                        <w:pPr>
                          <w:jc w:val="center"/>
                          <w:rPr>
                            <w:rFonts w:ascii="Verdana" w:eastAsia="Times New Roman" w:hAnsi="Verdana" w:cs="Times New Roman"/>
                            <w:sz w:val="20"/>
                            <w:szCs w:val="20"/>
                          </w:rPr>
                        </w:pPr>
                        <w:r>
                          <w:rPr>
                            <w:rFonts w:ascii="Verdana" w:eastAsia="Times New Roman" w:hAnsi="Verdana"/>
                          </w:rPr>
                          <w:t> </w:t>
                        </w:r>
                        <w:r w:rsidR="00D24F89" w:rsidRPr="00870DF4">
                          <w:rPr>
                            <w:rFonts w:ascii="Verdana" w:eastAsia="Times New Roman" w:hAnsi="Verdana" w:cs="Times New Roman"/>
                            <w:sz w:val="20"/>
                            <w:szCs w:val="20"/>
                          </w:rPr>
                          <w:t>No Issue</w:t>
                        </w:r>
                      </w:p>
                    </w:tc>
                    <w:tc>
                      <w:tcPr>
                        <w:tcW w:w="234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D24F89" w:rsidRPr="00870DF4" w:rsidTr="00BF76F5">
                    <w:trPr>
                      <w:trHeight w:val="385"/>
                    </w:trPr>
                    <w:sdt>
                      <w:sdtPr>
                        <w:rPr>
                          <w:rFonts w:ascii="Verdana" w:eastAsia="Times New Roman" w:hAnsi="Verdana"/>
                          <w:sz w:val="36"/>
                          <w:szCs w:val="36"/>
                        </w:rPr>
                        <w:id w:val="-1998878678"/>
                        <w14:checkbox>
                          <w14:checked w14:val="0"/>
                          <w14:checkedState w14:val="00FE" w14:font="Wingdings"/>
                          <w14:uncheckedState w14:val="006F" w14:font="Wingdings"/>
                        </w14:checkbox>
                      </w:sdtPr>
                      <w:sdtContent>
                        <w:tc>
                          <w:tcPr>
                            <w:tcW w:w="2218"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63790312"/>
                        <w14:checkbox>
                          <w14:checked w14:val="0"/>
                          <w14:checkedState w14:val="00FE" w14:font="Wingdings"/>
                          <w14:uncheckedState w14:val="006F" w14:font="Wingdings"/>
                        </w14:checkbox>
                      </w:sdtPr>
                      <w:sdtContent>
                        <w:tc>
                          <w:tcPr>
                            <w:tcW w:w="234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56722513"/>
                        <w14:checkbox>
                          <w14:checked w14:val="0"/>
                          <w14:checkedState w14:val="00FE" w14:font="Wingdings"/>
                          <w14:uncheckedState w14:val="006F" w14:font="Wingdings"/>
                        </w14:checkbox>
                      </w:sdtPr>
                      <w:sdtContent>
                        <w:tc>
                          <w:tcPr>
                            <w:tcW w:w="261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09258191"/>
                        <w14:checkbox>
                          <w14:checked w14:val="0"/>
                          <w14:checkedState w14:val="00FE" w14:font="Wingdings"/>
                          <w14:uncheckedState w14:val="006F" w14:font="Wingdings"/>
                        </w14:checkbox>
                      </w:sdtPr>
                      <w:sdtContent>
                        <w:tc>
                          <w:tcPr>
                            <w:tcW w:w="225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D24F89" w:rsidRPr="00870DF4" w:rsidTr="00BF76F5">
                    <w:trPr>
                      <w:trHeight w:val="193"/>
                    </w:trPr>
                    <w:tc>
                      <w:tcPr>
                        <w:tcW w:w="9418" w:type="dxa"/>
                        <w:gridSpan w:val="4"/>
                        <w:tcBorders>
                          <w:bottom w:val="nil"/>
                        </w:tcBorders>
                      </w:tcPr>
                      <w:p w:rsidR="00D24F89" w:rsidRPr="00870DF4" w:rsidRDefault="00D24F89" w:rsidP="00D24F89">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D24F89" w:rsidRPr="00870DF4" w:rsidTr="00BF76F5">
                    <w:trPr>
                      <w:trHeight w:val="720"/>
                    </w:trPr>
                    <w:tc>
                      <w:tcPr>
                        <w:tcW w:w="9418" w:type="dxa"/>
                        <w:gridSpan w:val="4"/>
                        <w:tcBorders>
                          <w:top w:val="nil"/>
                        </w:tcBorders>
                      </w:tcPr>
                      <w:p w:rsidR="00D24F89" w:rsidRPr="00870DF4" w:rsidRDefault="00D24F89" w:rsidP="00D24F89">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D24F89">
                  <w:pPr>
                    <w:pStyle w:val="questiontable1"/>
                    <w:spacing w:before="100" w:beforeAutospacing="1"/>
                    <w:rPr>
                      <w:rFonts w:ascii="Verdana" w:eastAsia="Times New Roman"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D24F89">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New Aboveground Breakout Tank Internal Design Pressure</w:t>
                  </w:r>
                  <w:r>
                    <w:rPr>
                      <w:rFonts w:ascii="Verdana" w:eastAsia="Times New Roman" w:hAnsi="Verdana"/>
                      <w:b/>
                      <w:bCs/>
                      <w:sz w:val="20"/>
                      <w:szCs w:val="20"/>
                    </w:rPr>
                    <w:br/>
                  </w:r>
                  <w:r>
                    <w:rPr>
                      <w:rStyle w:val="text1"/>
                      <w:rFonts w:ascii="Verdana" w:eastAsia="Times New Roman" w:hAnsi="Verdana"/>
                    </w:rPr>
                    <w:t xml:space="preserve">Do the design records and drawings indicate the new aboveground breakout tank(s) are designed and constructed to withstand the internal pressure produced by the hazardous liquid to be stored therein and any anticipated external loads? </w:t>
                  </w:r>
                  <w:r>
                    <w:rPr>
                      <w:rStyle w:val="questionidcontent2"/>
                      <w:rFonts w:ascii="Verdana" w:eastAsia="Times New Roman" w:hAnsi="Verdana"/>
                    </w:rPr>
                    <w:t xml:space="preserve">(TDC.650REGS.TANKDESPRESS.R) </w:t>
                  </w:r>
                  <w:r>
                    <w:rPr>
                      <w:rStyle w:val="citations1"/>
                      <w:rFonts w:ascii="Verdana" w:eastAsia="Times New Roman" w:hAnsi="Verdana"/>
                    </w:rPr>
                    <w:t xml:space="preserve">195.132(a)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D24F89" w:rsidRPr="00870DF4" w:rsidTr="00BF76F5">
                    <w:trPr>
                      <w:trHeight w:val="385"/>
                    </w:trPr>
                    <w:tc>
                      <w:tcPr>
                        <w:tcW w:w="2218" w:type="dxa"/>
                        <w:tcBorders>
                          <w:bottom w:val="nil"/>
                        </w:tcBorders>
                        <w:vAlign w:val="center"/>
                      </w:tcPr>
                      <w:p w:rsidR="00D24F89" w:rsidRPr="00870DF4" w:rsidRDefault="00252C8F" w:rsidP="00D24F89">
                        <w:pPr>
                          <w:jc w:val="center"/>
                          <w:rPr>
                            <w:rFonts w:ascii="Verdana" w:eastAsia="Times New Roman" w:hAnsi="Verdana" w:cs="Times New Roman"/>
                            <w:sz w:val="20"/>
                            <w:szCs w:val="20"/>
                          </w:rPr>
                        </w:pPr>
                        <w:r>
                          <w:rPr>
                            <w:rFonts w:ascii="Verdana" w:eastAsia="Times New Roman" w:hAnsi="Verdana"/>
                          </w:rPr>
                          <w:t> </w:t>
                        </w:r>
                        <w:r w:rsidR="00D24F89" w:rsidRPr="00870DF4">
                          <w:rPr>
                            <w:rFonts w:ascii="Verdana" w:eastAsia="Times New Roman" w:hAnsi="Verdana" w:cs="Times New Roman"/>
                            <w:sz w:val="20"/>
                            <w:szCs w:val="20"/>
                          </w:rPr>
                          <w:t>No Issue</w:t>
                        </w:r>
                      </w:p>
                    </w:tc>
                    <w:tc>
                      <w:tcPr>
                        <w:tcW w:w="234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D24F89" w:rsidRPr="00870DF4" w:rsidTr="00BF76F5">
                    <w:trPr>
                      <w:trHeight w:val="385"/>
                    </w:trPr>
                    <w:sdt>
                      <w:sdtPr>
                        <w:rPr>
                          <w:rFonts w:ascii="Verdana" w:eastAsia="Times New Roman" w:hAnsi="Verdana"/>
                          <w:sz w:val="36"/>
                          <w:szCs w:val="36"/>
                        </w:rPr>
                        <w:id w:val="142093152"/>
                        <w14:checkbox>
                          <w14:checked w14:val="0"/>
                          <w14:checkedState w14:val="00FE" w14:font="Wingdings"/>
                          <w14:uncheckedState w14:val="006F" w14:font="Wingdings"/>
                        </w14:checkbox>
                      </w:sdtPr>
                      <w:sdtContent>
                        <w:tc>
                          <w:tcPr>
                            <w:tcW w:w="2218"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20053866"/>
                        <w14:checkbox>
                          <w14:checked w14:val="0"/>
                          <w14:checkedState w14:val="00FE" w14:font="Wingdings"/>
                          <w14:uncheckedState w14:val="006F" w14:font="Wingdings"/>
                        </w14:checkbox>
                      </w:sdtPr>
                      <w:sdtContent>
                        <w:tc>
                          <w:tcPr>
                            <w:tcW w:w="234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15152357"/>
                        <w14:checkbox>
                          <w14:checked w14:val="0"/>
                          <w14:checkedState w14:val="00FE" w14:font="Wingdings"/>
                          <w14:uncheckedState w14:val="006F" w14:font="Wingdings"/>
                        </w14:checkbox>
                      </w:sdtPr>
                      <w:sdtContent>
                        <w:tc>
                          <w:tcPr>
                            <w:tcW w:w="261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40667460"/>
                        <w14:checkbox>
                          <w14:checked w14:val="0"/>
                          <w14:checkedState w14:val="00FE" w14:font="Wingdings"/>
                          <w14:uncheckedState w14:val="006F" w14:font="Wingdings"/>
                        </w14:checkbox>
                      </w:sdtPr>
                      <w:sdtContent>
                        <w:tc>
                          <w:tcPr>
                            <w:tcW w:w="225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D24F89" w:rsidRPr="00870DF4" w:rsidTr="00BF76F5">
                    <w:trPr>
                      <w:trHeight w:val="193"/>
                    </w:trPr>
                    <w:tc>
                      <w:tcPr>
                        <w:tcW w:w="9418" w:type="dxa"/>
                        <w:gridSpan w:val="4"/>
                        <w:tcBorders>
                          <w:bottom w:val="nil"/>
                        </w:tcBorders>
                      </w:tcPr>
                      <w:p w:rsidR="00D24F89" w:rsidRPr="00870DF4" w:rsidRDefault="00D24F89" w:rsidP="00D24F89">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D24F89" w:rsidRPr="00870DF4" w:rsidTr="00BF76F5">
                    <w:trPr>
                      <w:trHeight w:val="720"/>
                    </w:trPr>
                    <w:tc>
                      <w:tcPr>
                        <w:tcW w:w="9418" w:type="dxa"/>
                        <w:gridSpan w:val="4"/>
                        <w:tcBorders>
                          <w:top w:val="nil"/>
                        </w:tcBorders>
                      </w:tcPr>
                      <w:p w:rsidR="00D24F89" w:rsidRPr="00870DF4" w:rsidRDefault="00D24F89" w:rsidP="00D24F89">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D24F89">
                  <w:pPr>
                    <w:pStyle w:val="questiontable1"/>
                    <w:spacing w:before="100" w:beforeAutospacing="1"/>
                    <w:rPr>
                      <w:rFonts w:ascii="Verdana" w:eastAsia="Times New Roman"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59"/>
              <w:gridCol w:w="7"/>
              <w:gridCol w:w="7"/>
              <w:gridCol w:w="6"/>
              <w:gridCol w:w="6"/>
              <w:gridCol w:w="6"/>
              <w:gridCol w:w="6"/>
              <w:gridCol w:w="6"/>
            </w:tblGrid>
            <w:tr w:rsidR="00565CE9" w:rsidTr="00C03A81">
              <w:tc>
                <w:tcPr>
                  <w:tcW w:w="50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D24F89">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New Aboveground Breakout Tank Internal Design Pressure</w:t>
                  </w:r>
                  <w:r>
                    <w:rPr>
                      <w:rFonts w:ascii="Verdana" w:eastAsia="Times New Roman" w:hAnsi="Verdana"/>
                      <w:b/>
                      <w:bCs/>
                      <w:sz w:val="20"/>
                      <w:szCs w:val="20"/>
                    </w:rPr>
                    <w:br/>
                  </w:r>
                  <w:r>
                    <w:rPr>
                      <w:rStyle w:val="text1"/>
                      <w:rFonts w:ascii="Verdana" w:eastAsia="Times New Roman" w:hAnsi="Verdana"/>
                    </w:rPr>
                    <w:t xml:space="preserve">Do field observations confirm the new aboveground breakout tank(s) are designed and constructed to withstand the internal pressure produced by the hazardous liquid to be stored therein and any anticipated external loads? </w:t>
                  </w:r>
                  <w:r>
                    <w:rPr>
                      <w:rStyle w:val="questionidcontent2"/>
                      <w:rFonts w:ascii="Verdana" w:eastAsia="Times New Roman" w:hAnsi="Verdana"/>
                    </w:rPr>
                    <w:t xml:space="preserve">(TDC.650REGS.TANKDESPRESS.O) </w:t>
                  </w:r>
                  <w:r>
                    <w:rPr>
                      <w:rStyle w:val="citations1"/>
                      <w:rFonts w:ascii="Verdana" w:eastAsia="Times New Roman" w:hAnsi="Verdana"/>
                    </w:rPr>
                    <w:t xml:space="preserve">195.132(a)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D24F89" w:rsidRPr="00870DF4" w:rsidTr="00BF76F5">
                    <w:trPr>
                      <w:trHeight w:val="385"/>
                    </w:trPr>
                    <w:tc>
                      <w:tcPr>
                        <w:tcW w:w="2218" w:type="dxa"/>
                        <w:tcBorders>
                          <w:bottom w:val="nil"/>
                        </w:tcBorders>
                        <w:vAlign w:val="center"/>
                      </w:tcPr>
                      <w:p w:rsidR="00D24F89" w:rsidRPr="00870DF4" w:rsidRDefault="00252C8F" w:rsidP="00D24F89">
                        <w:pPr>
                          <w:jc w:val="center"/>
                          <w:rPr>
                            <w:rFonts w:ascii="Verdana" w:eastAsia="Times New Roman" w:hAnsi="Verdana" w:cs="Times New Roman"/>
                            <w:sz w:val="20"/>
                            <w:szCs w:val="20"/>
                          </w:rPr>
                        </w:pPr>
                        <w:r>
                          <w:rPr>
                            <w:rFonts w:ascii="Verdana" w:eastAsia="Times New Roman" w:hAnsi="Verdana"/>
                          </w:rPr>
                          <w:t> </w:t>
                        </w:r>
                        <w:r w:rsidR="00D24F89" w:rsidRPr="00870DF4">
                          <w:rPr>
                            <w:rFonts w:ascii="Verdana" w:eastAsia="Times New Roman" w:hAnsi="Verdana" w:cs="Times New Roman"/>
                            <w:sz w:val="20"/>
                            <w:szCs w:val="20"/>
                          </w:rPr>
                          <w:t>No Issue</w:t>
                        </w:r>
                      </w:p>
                    </w:tc>
                    <w:tc>
                      <w:tcPr>
                        <w:tcW w:w="234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D24F89" w:rsidRPr="00870DF4" w:rsidTr="00BF76F5">
                    <w:trPr>
                      <w:trHeight w:val="385"/>
                    </w:trPr>
                    <w:sdt>
                      <w:sdtPr>
                        <w:rPr>
                          <w:rFonts w:ascii="Verdana" w:eastAsia="Times New Roman" w:hAnsi="Verdana"/>
                          <w:sz w:val="36"/>
                          <w:szCs w:val="36"/>
                        </w:rPr>
                        <w:id w:val="-1941364469"/>
                        <w14:checkbox>
                          <w14:checked w14:val="0"/>
                          <w14:checkedState w14:val="00FE" w14:font="Wingdings"/>
                          <w14:uncheckedState w14:val="006F" w14:font="Wingdings"/>
                        </w14:checkbox>
                      </w:sdtPr>
                      <w:sdtContent>
                        <w:tc>
                          <w:tcPr>
                            <w:tcW w:w="2218"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0136126"/>
                        <w14:checkbox>
                          <w14:checked w14:val="0"/>
                          <w14:checkedState w14:val="00FE" w14:font="Wingdings"/>
                          <w14:uncheckedState w14:val="006F" w14:font="Wingdings"/>
                        </w14:checkbox>
                      </w:sdtPr>
                      <w:sdtContent>
                        <w:tc>
                          <w:tcPr>
                            <w:tcW w:w="234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27392509"/>
                        <w14:checkbox>
                          <w14:checked w14:val="0"/>
                          <w14:checkedState w14:val="00FE" w14:font="Wingdings"/>
                          <w14:uncheckedState w14:val="006F" w14:font="Wingdings"/>
                        </w14:checkbox>
                      </w:sdtPr>
                      <w:sdtContent>
                        <w:tc>
                          <w:tcPr>
                            <w:tcW w:w="261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33610375"/>
                        <w14:checkbox>
                          <w14:checked w14:val="0"/>
                          <w14:checkedState w14:val="00FE" w14:font="Wingdings"/>
                          <w14:uncheckedState w14:val="006F" w14:font="Wingdings"/>
                        </w14:checkbox>
                      </w:sdtPr>
                      <w:sdtContent>
                        <w:tc>
                          <w:tcPr>
                            <w:tcW w:w="225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D24F89" w:rsidRPr="00870DF4" w:rsidTr="00BF76F5">
                    <w:trPr>
                      <w:trHeight w:val="193"/>
                    </w:trPr>
                    <w:tc>
                      <w:tcPr>
                        <w:tcW w:w="9418" w:type="dxa"/>
                        <w:gridSpan w:val="4"/>
                        <w:tcBorders>
                          <w:bottom w:val="nil"/>
                        </w:tcBorders>
                      </w:tcPr>
                      <w:p w:rsidR="00D24F89" w:rsidRPr="00870DF4" w:rsidRDefault="00D24F89" w:rsidP="00D24F89">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D24F89" w:rsidRPr="00870DF4" w:rsidTr="00BF76F5">
                    <w:trPr>
                      <w:trHeight w:val="720"/>
                    </w:trPr>
                    <w:tc>
                      <w:tcPr>
                        <w:tcW w:w="9418" w:type="dxa"/>
                        <w:gridSpan w:val="4"/>
                        <w:tcBorders>
                          <w:top w:val="nil"/>
                        </w:tcBorders>
                      </w:tcPr>
                      <w:p w:rsidR="00D24F89" w:rsidRPr="00870DF4" w:rsidRDefault="00D24F89" w:rsidP="00D24F89">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C03A81">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Breakout Tank Repair, Alteration, and Reconstruction</w:t>
                  </w:r>
                  <w:r>
                    <w:rPr>
                      <w:rFonts w:ascii="Verdana" w:eastAsia="Times New Roman" w:hAnsi="Verdana"/>
                      <w:b/>
                      <w:bCs/>
                      <w:sz w:val="20"/>
                      <w:szCs w:val="20"/>
                    </w:rPr>
                    <w:br/>
                  </w:r>
                  <w:r>
                    <w:rPr>
                      <w:rStyle w:val="text1"/>
                      <w:rFonts w:ascii="Verdana" w:eastAsia="Times New Roman" w:hAnsi="Verdana"/>
                    </w:rPr>
                    <w:t xml:space="preserve">Are breakout tanks required to be repaired, altered, or reconstructed in compliance with the requirements of 195.205(b)(1)? </w:t>
                  </w:r>
                  <w:r>
                    <w:rPr>
                      <w:rStyle w:val="questionidcontent2"/>
                      <w:rFonts w:ascii="Verdana" w:eastAsia="Times New Roman" w:hAnsi="Verdana"/>
                    </w:rPr>
                    <w:t xml:space="preserve">(TDC.650REGS.REPAIRSPEC.P) </w:t>
                  </w:r>
                  <w:r>
                    <w:rPr>
                      <w:rStyle w:val="citations1"/>
                      <w:rFonts w:ascii="Verdana" w:eastAsia="Times New Roman" w:hAnsi="Verdana"/>
                    </w:rPr>
                    <w:t xml:space="preserve">195.205(b)(1) (API Std 650;API Std 653)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D24F89" w:rsidRPr="00870DF4" w:rsidTr="00BF76F5">
                    <w:trPr>
                      <w:trHeight w:val="385"/>
                    </w:trPr>
                    <w:tc>
                      <w:tcPr>
                        <w:tcW w:w="2218" w:type="dxa"/>
                        <w:tcBorders>
                          <w:bottom w:val="nil"/>
                        </w:tcBorders>
                        <w:vAlign w:val="center"/>
                      </w:tcPr>
                      <w:p w:rsidR="00D24F89" w:rsidRPr="00870DF4" w:rsidRDefault="00252C8F" w:rsidP="00D24F89">
                        <w:pPr>
                          <w:jc w:val="center"/>
                          <w:rPr>
                            <w:rFonts w:ascii="Verdana" w:eastAsia="Times New Roman" w:hAnsi="Verdana" w:cs="Times New Roman"/>
                            <w:sz w:val="20"/>
                            <w:szCs w:val="20"/>
                          </w:rPr>
                        </w:pPr>
                        <w:r>
                          <w:rPr>
                            <w:rFonts w:ascii="Verdana" w:eastAsia="Times New Roman" w:hAnsi="Verdana"/>
                          </w:rPr>
                          <w:t> </w:t>
                        </w:r>
                        <w:r w:rsidR="00D24F89" w:rsidRPr="00870DF4">
                          <w:rPr>
                            <w:rFonts w:ascii="Verdana" w:eastAsia="Times New Roman" w:hAnsi="Verdana" w:cs="Times New Roman"/>
                            <w:sz w:val="20"/>
                            <w:szCs w:val="20"/>
                          </w:rPr>
                          <w:t>No Issue</w:t>
                        </w:r>
                      </w:p>
                    </w:tc>
                    <w:tc>
                      <w:tcPr>
                        <w:tcW w:w="234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D24F89" w:rsidRPr="00870DF4" w:rsidTr="00BF76F5">
                    <w:trPr>
                      <w:trHeight w:val="385"/>
                    </w:trPr>
                    <w:sdt>
                      <w:sdtPr>
                        <w:rPr>
                          <w:rFonts w:ascii="Verdana" w:eastAsia="Times New Roman" w:hAnsi="Verdana"/>
                          <w:sz w:val="36"/>
                          <w:szCs w:val="36"/>
                        </w:rPr>
                        <w:id w:val="-206873029"/>
                        <w14:checkbox>
                          <w14:checked w14:val="0"/>
                          <w14:checkedState w14:val="00FE" w14:font="Wingdings"/>
                          <w14:uncheckedState w14:val="006F" w14:font="Wingdings"/>
                        </w14:checkbox>
                      </w:sdtPr>
                      <w:sdtContent>
                        <w:tc>
                          <w:tcPr>
                            <w:tcW w:w="2218"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44929292"/>
                        <w14:checkbox>
                          <w14:checked w14:val="0"/>
                          <w14:checkedState w14:val="00FE" w14:font="Wingdings"/>
                          <w14:uncheckedState w14:val="006F" w14:font="Wingdings"/>
                        </w14:checkbox>
                      </w:sdtPr>
                      <w:sdtContent>
                        <w:tc>
                          <w:tcPr>
                            <w:tcW w:w="234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31318583"/>
                        <w14:checkbox>
                          <w14:checked w14:val="0"/>
                          <w14:checkedState w14:val="00FE" w14:font="Wingdings"/>
                          <w14:uncheckedState w14:val="006F" w14:font="Wingdings"/>
                        </w14:checkbox>
                      </w:sdtPr>
                      <w:sdtContent>
                        <w:tc>
                          <w:tcPr>
                            <w:tcW w:w="261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33850548"/>
                        <w14:checkbox>
                          <w14:checked w14:val="0"/>
                          <w14:checkedState w14:val="00FE" w14:font="Wingdings"/>
                          <w14:uncheckedState w14:val="006F" w14:font="Wingdings"/>
                        </w14:checkbox>
                      </w:sdtPr>
                      <w:sdtContent>
                        <w:tc>
                          <w:tcPr>
                            <w:tcW w:w="225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D24F89" w:rsidRPr="00870DF4" w:rsidTr="00BF76F5">
                    <w:trPr>
                      <w:trHeight w:val="193"/>
                    </w:trPr>
                    <w:tc>
                      <w:tcPr>
                        <w:tcW w:w="9418" w:type="dxa"/>
                        <w:gridSpan w:val="4"/>
                        <w:tcBorders>
                          <w:bottom w:val="nil"/>
                        </w:tcBorders>
                      </w:tcPr>
                      <w:p w:rsidR="00D24F89" w:rsidRPr="00870DF4" w:rsidRDefault="00D24F89" w:rsidP="00D24F89">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D24F89" w:rsidRPr="00870DF4" w:rsidTr="00BF76F5">
                    <w:trPr>
                      <w:trHeight w:val="720"/>
                    </w:trPr>
                    <w:tc>
                      <w:tcPr>
                        <w:tcW w:w="9418" w:type="dxa"/>
                        <w:gridSpan w:val="4"/>
                        <w:tcBorders>
                          <w:top w:val="nil"/>
                        </w:tcBorders>
                      </w:tcPr>
                      <w:p w:rsidR="00D24F89" w:rsidRPr="00870DF4" w:rsidRDefault="00D24F89" w:rsidP="00D24F89">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393D8B">
                  <w:pPr>
                    <w:pStyle w:val="questiontable1"/>
                    <w:spacing w:before="100" w:beforeAutospacing="1"/>
                    <w:rPr>
                      <w:rFonts w:ascii="Verdana" w:eastAsia="Times New Roman"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D24F89">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8. </w:t>
                  </w:r>
                  <w:r>
                    <w:rPr>
                      <w:rStyle w:val="Title1"/>
                      <w:rFonts w:ascii="Verdana" w:eastAsia="Times New Roman" w:hAnsi="Verdana"/>
                      <w:b/>
                      <w:bCs/>
                      <w:sz w:val="20"/>
                      <w:szCs w:val="20"/>
                    </w:rPr>
                    <w:t>Breakout Tank Repair, Alteration, and Reconstruction</w:t>
                  </w:r>
                  <w:r>
                    <w:rPr>
                      <w:rFonts w:ascii="Verdana" w:eastAsia="Times New Roman" w:hAnsi="Verdana"/>
                      <w:b/>
                      <w:bCs/>
                      <w:sz w:val="20"/>
                      <w:szCs w:val="20"/>
                    </w:rPr>
                    <w:br/>
                  </w:r>
                  <w:r>
                    <w:rPr>
                      <w:rStyle w:val="text1"/>
                      <w:rFonts w:ascii="Verdana" w:eastAsia="Times New Roman" w:hAnsi="Verdana"/>
                    </w:rPr>
                    <w:t xml:space="preserve">Do field observations confirm breakout tanks are being repaired, altered, or reconstructed in compliance with the requirements of 195.205(b)(1)? </w:t>
                  </w:r>
                  <w:r>
                    <w:rPr>
                      <w:rStyle w:val="questionidcontent2"/>
                      <w:rFonts w:ascii="Verdana" w:eastAsia="Times New Roman" w:hAnsi="Verdana"/>
                    </w:rPr>
                    <w:t xml:space="preserve">(TDC.650REGS.REPAIRSPEC.O) </w:t>
                  </w:r>
                  <w:r>
                    <w:rPr>
                      <w:rStyle w:val="citations1"/>
                      <w:rFonts w:ascii="Verdana" w:eastAsia="Times New Roman" w:hAnsi="Verdana"/>
                    </w:rPr>
                    <w:t xml:space="preserve">195.205(b)(1) (API Std 650;API Std 653)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D24F89" w:rsidRPr="00870DF4" w:rsidTr="00BF76F5">
                    <w:trPr>
                      <w:trHeight w:val="385"/>
                    </w:trPr>
                    <w:tc>
                      <w:tcPr>
                        <w:tcW w:w="2218" w:type="dxa"/>
                        <w:tcBorders>
                          <w:bottom w:val="nil"/>
                        </w:tcBorders>
                        <w:vAlign w:val="center"/>
                      </w:tcPr>
                      <w:p w:rsidR="00D24F89" w:rsidRPr="00870DF4" w:rsidRDefault="00252C8F" w:rsidP="00D24F89">
                        <w:pPr>
                          <w:jc w:val="center"/>
                          <w:rPr>
                            <w:rFonts w:ascii="Verdana" w:eastAsia="Times New Roman" w:hAnsi="Verdana" w:cs="Times New Roman"/>
                            <w:sz w:val="20"/>
                            <w:szCs w:val="20"/>
                          </w:rPr>
                        </w:pPr>
                        <w:r>
                          <w:rPr>
                            <w:rFonts w:ascii="Verdana" w:eastAsia="Times New Roman" w:hAnsi="Verdana"/>
                          </w:rPr>
                          <w:t> </w:t>
                        </w:r>
                        <w:r w:rsidR="00D24F89" w:rsidRPr="00870DF4">
                          <w:rPr>
                            <w:rFonts w:ascii="Verdana" w:eastAsia="Times New Roman" w:hAnsi="Verdana" w:cs="Times New Roman"/>
                            <w:sz w:val="20"/>
                            <w:szCs w:val="20"/>
                          </w:rPr>
                          <w:t>No Issue</w:t>
                        </w:r>
                      </w:p>
                    </w:tc>
                    <w:tc>
                      <w:tcPr>
                        <w:tcW w:w="234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D24F89" w:rsidRPr="00870DF4" w:rsidTr="00BF76F5">
                    <w:trPr>
                      <w:trHeight w:val="385"/>
                    </w:trPr>
                    <w:sdt>
                      <w:sdtPr>
                        <w:rPr>
                          <w:rFonts w:ascii="Verdana" w:eastAsia="Times New Roman" w:hAnsi="Verdana"/>
                          <w:sz w:val="36"/>
                          <w:szCs w:val="36"/>
                        </w:rPr>
                        <w:id w:val="-1521001038"/>
                        <w14:checkbox>
                          <w14:checked w14:val="0"/>
                          <w14:checkedState w14:val="00FE" w14:font="Wingdings"/>
                          <w14:uncheckedState w14:val="006F" w14:font="Wingdings"/>
                        </w14:checkbox>
                      </w:sdtPr>
                      <w:sdtContent>
                        <w:tc>
                          <w:tcPr>
                            <w:tcW w:w="2218"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19606760"/>
                        <w14:checkbox>
                          <w14:checked w14:val="0"/>
                          <w14:checkedState w14:val="00FE" w14:font="Wingdings"/>
                          <w14:uncheckedState w14:val="006F" w14:font="Wingdings"/>
                        </w14:checkbox>
                      </w:sdtPr>
                      <w:sdtContent>
                        <w:tc>
                          <w:tcPr>
                            <w:tcW w:w="234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68999707"/>
                        <w14:checkbox>
                          <w14:checked w14:val="0"/>
                          <w14:checkedState w14:val="00FE" w14:font="Wingdings"/>
                          <w14:uncheckedState w14:val="006F" w14:font="Wingdings"/>
                        </w14:checkbox>
                      </w:sdtPr>
                      <w:sdtContent>
                        <w:tc>
                          <w:tcPr>
                            <w:tcW w:w="261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14153079"/>
                        <w14:checkbox>
                          <w14:checked w14:val="0"/>
                          <w14:checkedState w14:val="00FE" w14:font="Wingdings"/>
                          <w14:uncheckedState w14:val="006F" w14:font="Wingdings"/>
                        </w14:checkbox>
                      </w:sdtPr>
                      <w:sdtContent>
                        <w:tc>
                          <w:tcPr>
                            <w:tcW w:w="225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D24F89" w:rsidRPr="00870DF4" w:rsidTr="00BF76F5">
                    <w:trPr>
                      <w:trHeight w:val="193"/>
                    </w:trPr>
                    <w:tc>
                      <w:tcPr>
                        <w:tcW w:w="9418" w:type="dxa"/>
                        <w:gridSpan w:val="4"/>
                        <w:tcBorders>
                          <w:bottom w:val="nil"/>
                        </w:tcBorders>
                      </w:tcPr>
                      <w:p w:rsidR="00D24F89" w:rsidRPr="00870DF4" w:rsidRDefault="00D24F89" w:rsidP="00D24F89">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D24F89" w:rsidRPr="00870DF4" w:rsidTr="00BF76F5">
                    <w:trPr>
                      <w:trHeight w:val="720"/>
                    </w:trPr>
                    <w:tc>
                      <w:tcPr>
                        <w:tcW w:w="9418" w:type="dxa"/>
                        <w:gridSpan w:val="4"/>
                        <w:tcBorders>
                          <w:top w:val="nil"/>
                        </w:tcBorders>
                      </w:tcPr>
                      <w:p w:rsidR="00D24F89" w:rsidRPr="00870DF4" w:rsidRDefault="00D24F89" w:rsidP="00D24F89">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D24F89">
                  <w:pPr>
                    <w:pStyle w:val="questiontable1"/>
                    <w:spacing w:before="100" w:beforeAutospacing="1"/>
                    <w:rPr>
                      <w:rFonts w:ascii="Verdana" w:eastAsia="Times New Roman"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D24F89">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Breakout Tank CP - System Design (API RP 651)</w:t>
                  </w:r>
                  <w:r>
                    <w:rPr>
                      <w:rFonts w:ascii="Verdana" w:eastAsia="Times New Roman" w:hAnsi="Verdana"/>
                      <w:b/>
                      <w:bCs/>
                      <w:sz w:val="20"/>
                      <w:szCs w:val="20"/>
                    </w:rPr>
                    <w:br/>
                  </w:r>
                  <w:r>
                    <w:rPr>
                      <w:rStyle w:val="text1"/>
                      <w:rFonts w:ascii="Verdana" w:eastAsia="Times New Roman" w:hAnsi="Verdana"/>
                    </w:rPr>
                    <w:t xml:space="preserve">Does the process for new aboveground breakout tanks require cathodic protection system design to conform with API 651, Sections 6.2 and 6.3, as required by 195.565? </w:t>
                  </w:r>
                  <w:r>
                    <w:rPr>
                      <w:rStyle w:val="questionidcontent2"/>
                      <w:rFonts w:ascii="Verdana" w:eastAsia="Times New Roman" w:hAnsi="Verdana"/>
                    </w:rPr>
                    <w:t xml:space="preserve">(TDC.650REGS.CPDESIGN.P) </w:t>
                  </w:r>
                  <w:r>
                    <w:rPr>
                      <w:rStyle w:val="citations1"/>
                      <w:rFonts w:ascii="Verdana" w:eastAsia="Times New Roman" w:hAnsi="Verdana"/>
                    </w:rPr>
                    <w:t xml:space="preserve">195.565 (195.563(d);195.132(b)(3);API RP 651, Section 6.3.4;API RP 651, Section 6.3.5;API RP 651, Section 7.2.1;API RP 651, Section 11.4)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A7DD7" w:rsidRPr="00870DF4" w:rsidTr="00BF76F5">
                    <w:trPr>
                      <w:trHeight w:val="385"/>
                    </w:trPr>
                    <w:tc>
                      <w:tcPr>
                        <w:tcW w:w="2218" w:type="dxa"/>
                        <w:tcBorders>
                          <w:bottom w:val="nil"/>
                        </w:tcBorders>
                        <w:vAlign w:val="center"/>
                      </w:tcPr>
                      <w:p w:rsidR="007A7DD7" w:rsidRPr="00870DF4" w:rsidRDefault="00252C8F" w:rsidP="007A7DD7">
                        <w:pPr>
                          <w:jc w:val="center"/>
                          <w:rPr>
                            <w:rFonts w:ascii="Verdana" w:eastAsia="Times New Roman" w:hAnsi="Verdana" w:cs="Times New Roman"/>
                            <w:sz w:val="20"/>
                            <w:szCs w:val="20"/>
                          </w:rPr>
                        </w:pPr>
                        <w:r>
                          <w:rPr>
                            <w:rFonts w:ascii="Verdana" w:eastAsia="Times New Roman" w:hAnsi="Verdana"/>
                          </w:rPr>
                          <w:t> </w:t>
                        </w:r>
                        <w:r w:rsidR="007A7DD7" w:rsidRPr="00870DF4">
                          <w:rPr>
                            <w:rFonts w:ascii="Verdana" w:eastAsia="Times New Roman" w:hAnsi="Verdana" w:cs="Times New Roman"/>
                            <w:sz w:val="20"/>
                            <w:szCs w:val="20"/>
                          </w:rPr>
                          <w:t>No Issue</w:t>
                        </w:r>
                      </w:p>
                    </w:tc>
                    <w:tc>
                      <w:tcPr>
                        <w:tcW w:w="2340" w:type="dxa"/>
                        <w:tcBorders>
                          <w:bottom w:val="nil"/>
                        </w:tcBorders>
                        <w:vAlign w:val="center"/>
                      </w:tcPr>
                      <w:p w:rsidR="007A7DD7" w:rsidRPr="00870DF4" w:rsidRDefault="007A7DD7" w:rsidP="007A7DD7">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A7DD7" w:rsidRPr="00870DF4" w:rsidRDefault="007A7DD7" w:rsidP="007A7DD7">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A7DD7" w:rsidRPr="00870DF4" w:rsidRDefault="007A7DD7" w:rsidP="007A7DD7">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A7DD7" w:rsidRPr="00870DF4" w:rsidTr="00BF76F5">
                    <w:trPr>
                      <w:trHeight w:val="385"/>
                    </w:trPr>
                    <w:sdt>
                      <w:sdtPr>
                        <w:rPr>
                          <w:rFonts w:ascii="Verdana" w:eastAsia="Times New Roman" w:hAnsi="Verdana"/>
                          <w:sz w:val="36"/>
                          <w:szCs w:val="36"/>
                        </w:rPr>
                        <w:id w:val="-896970010"/>
                        <w14:checkbox>
                          <w14:checked w14:val="0"/>
                          <w14:checkedState w14:val="00FE" w14:font="Wingdings"/>
                          <w14:uncheckedState w14:val="006F" w14:font="Wingdings"/>
                        </w14:checkbox>
                      </w:sdtPr>
                      <w:sdtContent>
                        <w:tc>
                          <w:tcPr>
                            <w:tcW w:w="2218"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94559252"/>
                        <w14:checkbox>
                          <w14:checked w14:val="0"/>
                          <w14:checkedState w14:val="00FE" w14:font="Wingdings"/>
                          <w14:uncheckedState w14:val="006F" w14:font="Wingdings"/>
                        </w14:checkbox>
                      </w:sdtPr>
                      <w:sdtContent>
                        <w:tc>
                          <w:tcPr>
                            <w:tcW w:w="2340"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79012520"/>
                        <w14:checkbox>
                          <w14:checked w14:val="0"/>
                          <w14:checkedState w14:val="00FE" w14:font="Wingdings"/>
                          <w14:uncheckedState w14:val="006F" w14:font="Wingdings"/>
                        </w14:checkbox>
                      </w:sdtPr>
                      <w:sdtContent>
                        <w:tc>
                          <w:tcPr>
                            <w:tcW w:w="2610"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23300716"/>
                        <w14:checkbox>
                          <w14:checked w14:val="0"/>
                          <w14:checkedState w14:val="00FE" w14:font="Wingdings"/>
                          <w14:uncheckedState w14:val="006F" w14:font="Wingdings"/>
                        </w14:checkbox>
                      </w:sdtPr>
                      <w:sdtContent>
                        <w:tc>
                          <w:tcPr>
                            <w:tcW w:w="2250"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A7DD7" w:rsidRPr="00870DF4" w:rsidTr="00BF76F5">
                    <w:trPr>
                      <w:trHeight w:val="193"/>
                    </w:trPr>
                    <w:tc>
                      <w:tcPr>
                        <w:tcW w:w="9418" w:type="dxa"/>
                        <w:gridSpan w:val="4"/>
                        <w:tcBorders>
                          <w:bottom w:val="nil"/>
                        </w:tcBorders>
                      </w:tcPr>
                      <w:p w:rsidR="007A7DD7" w:rsidRPr="00870DF4" w:rsidRDefault="007A7DD7" w:rsidP="007A7DD7">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A7DD7" w:rsidRPr="00870DF4" w:rsidTr="00BF76F5">
                    <w:trPr>
                      <w:trHeight w:val="720"/>
                    </w:trPr>
                    <w:tc>
                      <w:tcPr>
                        <w:tcW w:w="9418" w:type="dxa"/>
                        <w:gridSpan w:val="4"/>
                        <w:tcBorders>
                          <w:top w:val="nil"/>
                        </w:tcBorders>
                      </w:tcPr>
                      <w:p w:rsidR="007A7DD7" w:rsidRPr="00870DF4" w:rsidRDefault="007A7DD7" w:rsidP="007A7DD7">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7A7DD7">
                  <w:pPr>
                    <w:pStyle w:val="questiontable1"/>
                    <w:spacing w:before="100" w:beforeAutospacing="1"/>
                    <w:rPr>
                      <w:rFonts w:ascii="Verdana" w:eastAsia="Times New Roman"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Breakout Tank CP - System Design (API RP 651)</w:t>
                  </w:r>
                  <w:r>
                    <w:rPr>
                      <w:rFonts w:ascii="Verdana" w:eastAsia="Times New Roman" w:hAnsi="Verdana"/>
                      <w:b/>
                      <w:bCs/>
                      <w:sz w:val="20"/>
                      <w:szCs w:val="20"/>
                    </w:rPr>
                    <w:br/>
                  </w:r>
                  <w:r>
                    <w:rPr>
                      <w:rStyle w:val="text1"/>
                      <w:rFonts w:ascii="Verdana" w:eastAsia="Times New Roman" w:hAnsi="Verdana"/>
                    </w:rPr>
                    <w:t xml:space="preserve">Do records demonstrate new aboveground breakout tanks have cathodic protection installed as required by 195.565? </w:t>
                  </w:r>
                  <w:r>
                    <w:rPr>
                      <w:rStyle w:val="questionidcontent2"/>
                      <w:rFonts w:ascii="Verdana" w:eastAsia="Times New Roman" w:hAnsi="Verdana"/>
                    </w:rPr>
                    <w:t xml:space="preserve">(TDC.650REGS.CPDESIGN.R) </w:t>
                  </w:r>
                  <w:r>
                    <w:rPr>
                      <w:rStyle w:val="citations1"/>
                      <w:rFonts w:ascii="Verdana" w:eastAsia="Times New Roman" w:hAnsi="Verdana"/>
                    </w:rPr>
                    <w:t xml:space="preserve">195.565 (195.404(c);195.563(d);195.589(a);195.589(b);195.589(c);API RP 651, Section 6.3.4;API RP 651, Section 6.3.5;API RP 651, Section 7.2.1;API RP 651, Section 11.4)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A7DD7" w:rsidRPr="00870DF4" w:rsidTr="00BF76F5">
                    <w:trPr>
                      <w:trHeight w:val="385"/>
                    </w:trPr>
                    <w:tc>
                      <w:tcPr>
                        <w:tcW w:w="2218" w:type="dxa"/>
                        <w:tcBorders>
                          <w:bottom w:val="nil"/>
                        </w:tcBorders>
                        <w:vAlign w:val="center"/>
                      </w:tcPr>
                      <w:p w:rsidR="007A7DD7" w:rsidRPr="00870DF4" w:rsidRDefault="00252C8F" w:rsidP="007A7DD7">
                        <w:pPr>
                          <w:jc w:val="center"/>
                          <w:rPr>
                            <w:rFonts w:ascii="Verdana" w:eastAsia="Times New Roman" w:hAnsi="Verdana" w:cs="Times New Roman"/>
                            <w:sz w:val="20"/>
                            <w:szCs w:val="20"/>
                          </w:rPr>
                        </w:pPr>
                        <w:r>
                          <w:rPr>
                            <w:rFonts w:ascii="Verdana" w:eastAsia="Times New Roman" w:hAnsi="Verdana"/>
                          </w:rPr>
                          <w:t> </w:t>
                        </w:r>
                        <w:r w:rsidR="007A7DD7" w:rsidRPr="00870DF4">
                          <w:rPr>
                            <w:rFonts w:ascii="Verdana" w:eastAsia="Times New Roman" w:hAnsi="Verdana" w:cs="Times New Roman"/>
                            <w:sz w:val="20"/>
                            <w:szCs w:val="20"/>
                          </w:rPr>
                          <w:t>No Issue</w:t>
                        </w:r>
                      </w:p>
                    </w:tc>
                    <w:tc>
                      <w:tcPr>
                        <w:tcW w:w="2340" w:type="dxa"/>
                        <w:tcBorders>
                          <w:bottom w:val="nil"/>
                        </w:tcBorders>
                        <w:vAlign w:val="center"/>
                      </w:tcPr>
                      <w:p w:rsidR="007A7DD7" w:rsidRPr="00870DF4" w:rsidRDefault="007A7DD7" w:rsidP="007A7DD7">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A7DD7" w:rsidRPr="00870DF4" w:rsidRDefault="007A7DD7" w:rsidP="007A7DD7">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A7DD7" w:rsidRPr="00870DF4" w:rsidRDefault="007A7DD7" w:rsidP="007A7DD7">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A7DD7" w:rsidRPr="00870DF4" w:rsidTr="00BF76F5">
                    <w:trPr>
                      <w:trHeight w:val="385"/>
                    </w:trPr>
                    <w:sdt>
                      <w:sdtPr>
                        <w:rPr>
                          <w:rFonts w:ascii="Verdana" w:eastAsia="Times New Roman" w:hAnsi="Verdana"/>
                          <w:sz w:val="36"/>
                          <w:szCs w:val="36"/>
                        </w:rPr>
                        <w:id w:val="461706327"/>
                        <w14:checkbox>
                          <w14:checked w14:val="0"/>
                          <w14:checkedState w14:val="00FE" w14:font="Wingdings"/>
                          <w14:uncheckedState w14:val="006F" w14:font="Wingdings"/>
                        </w14:checkbox>
                      </w:sdtPr>
                      <w:sdtContent>
                        <w:tc>
                          <w:tcPr>
                            <w:tcW w:w="2218"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24012545"/>
                        <w14:checkbox>
                          <w14:checked w14:val="0"/>
                          <w14:checkedState w14:val="00FE" w14:font="Wingdings"/>
                          <w14:uncheckedState w14:val="006F" w14:font="Wingdings"/>
                        </w14:checkbox>
                      </w:sdtPr>
                      <w:sdtContent>
                        <w:tc>
                          <w:tcPr>
                            <w:tcW w:w="2340"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58932301"/>
                        <w14:checkbox>
                          <w14:checked w14:val="0"/>
                          <w14:checkedState w14:val="00FE" w14:font="Wingdings"/>
                          <w14:uncheckedState w14:val="006F" w14:font="Wingdings"/>
                        </w14:checkbox>
                      </w:sdtPr>
                      <w:sdtContent>
                        <w:tc>
                          <w:tcPr>
                            <w:tcW w:w="2610"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9736227"/>
                        <w14:checkbox>
                          <w14:checked w14:val="0"/>
                          <w14:checkedState w14:val="00FE" w14:font="Wingdings"/>
                          <w14:uncheckedState w14:val="006F" w14:font="Wingdings"/>
                        </w14:checkbox>
                      </w:sdtPr>
                      <w:sdtContent>
                        <w:tc>
                          <w:tcPr>
                            <w:tcW w:w="2250"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A7DD7" w:rsidRPr="00870DF4" w:rsidTr="00BF76F5">
                    <w:trPr>
                      <w:trHeight w:val="193"/>
                    </w:trPr>
                    <w:tc>
                      <w:tcPr>
                        <w:tcW w:w="9418" w:type="dxa"/>
                        <w:gridSpan w:val="4"/>
                        <w:tcBorders>
                          <w:bottom w:val="nil"/>
                        </w:tcBorders>
                      </w:tcPr>
                      <w:p w:rsidR="007A7DD7" w:rsidRPr="00870DF4" w:rsidRDefault="007A7DD7" w:rsidP="007A7DD7">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A7DD7" w:rsidRPr="00870DF4" w:rsidTr="00BF76F5">
                    <w:trPr>
                      <w:trHeight w:val="720"/>
                    </w:trPr>
                    <w:tc>
                      <w:tcPr>
                        <w:tcW w:w="9418" w:type="dxa"/>
                        <w:gridSpan w:val="4"/>
                        <w:tcBorders>
                          <w:top w:val="nil"/>
                        </w:tcBorders>
                      </w:tcPr>
                      <w:p w:rsidR="007A7DD7" w:rsidRPr="00870DF4" w:rsidRDefault="007A7DD7" w:rsidP="007A7DD7">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7A7DD7">
                  <w:pPr>
                    <w:pStyle w:val="boxtitle2"/>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59"/>
              <w:gridCol w:w="7"/>
              <w:gridCol w:w="7"/>
              <w:gridCol w:w="6"/>
              <w:gridCol w:w="6"/>
              <w:gridCol w:w="6"/>
              <w:gridCol w:w="6"/>
              <w:gridCol w:w="6"/>
            </w:tblGrid>
            <w:tr w:rsidR="00565CE9" w:rsidTr="007A7DD7">
              <w:tc>
                <w:tcPr>
                  <w:tcW w:w="50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Breakout Tank CP - System Design (API RP 651)</w:t>
                  </w:r>
                  <w:r>
                    <w:rPr>
                      <w:rFonts w:ascii="Verdana" w:eastAsia="Times New Roman" w:hAnsi="Verdana"/>
                      <w:b/>
                      <w:bCs/>
                      <w:sz w:val="20"/>
                      <w:szCs w:val="20"/>
                    </w:rPr>
                    <w:br/>
                  </w:r>
                  <w:r>
                    <w:rPr>
                      <w:rStyle w:val="text1"/>
                      <w:rFonts w:ascii="Verdana" w:eastAsia="Times New Roman" w:hAnsi="Verdana"/>
                    </w:rPr>
                    <w:t xml:space="preserve">Do field observations confirm new breakout tanks have cathodic protection installed in accordance with 195.565? </w:t>
                  </w:r>
                  <w:r>
                    <w:rPr>
                      <w:rStyle w:val="questionidcontent2"/>
                      <w:rFonts w:ascii="Verdana" w:eastAsia="Times New Roman" w:hAnsi="Verdana"/>
                    </w:rPr>
                    <w:t xml:space="preserve">(TDC.650REGS.CPDESIGN.O) </w:t>
                  </w:r>
                  <w:r>
                    <w:rPr>
                      <w:rStyle w:val="citations1"/>
                      <w:rFonts w:ascii="Verdana" w:eastAsia="Times New Roman" w:hAnsi="Verdana"/>
                    </w:rPr>
                    <w:t xml:space="preserve">195.565 (195.563(d);API RP 651, Section 6.3.4;API RP 651, Section 6.3.5;API RP 651, Section 7.2.1)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A7DD7" w:rsidRPr="00870DF4" w:rsidTr="00BF76F5">
                    <w:trPr>
                      <w:trHeight w:val="385"/>
                    </w:trPr>
                    <w:tc>
                      <w:tcPr>
                        <w:tcW w:w="2218" w:type="dxa"/>
                        <w:tcBorders>
                          <w:bottom w:val="nil"/>
                        </w:tcBorders>
                        <w:vAlign w:val="center"/>
                      </w:tcPr>
                      <w:p w:rsidR="007A7DD7" w:rsidRPr="00870DF4" w:rsidRDefault="00252C8F" w:rsidP="007A7DD7">
                        <w:pPr>
                          <w:jc w:val="center"/>
                          <w:rPr>
                            <w:rFonts w:ascii="Verdana" w:eastAsia="Times New Roman" w:hAnsi="Verdana" w:cs="Times New Roman"/>
                            <w:sz w:val="20"/>
                            <w:szCs w:val="20"/>
                          </w:rPr>
                        </w:pPr>
                        <w:r>
                          <w:rPr>
                            <w:rFonts w:ascii="Verdana" w:eastAsia="Times New Roman" w:hAnsi="Verdana"/>
                          </w:rPr>
                          <w:t> </w:t>
                        </w:r>
                        <w:r w:rsidR="007A7DD7" w:rsidRPr="00870DF4">
                          <w:rPr>
                            <w:rFonts w:ascii="Verdana" w:eastAsia="Times New Roman" w:hAnsi="Verdana" w:cs="Times New Roman"/>
                            <w:sz w:val="20"/>
                            <w:szCs w:val="20"/>
                          </w:rPr>
                          <w:t>No Issue</w:t>
                        </w:r>
                      </w:p>
                    </w:tc>
                    <w:tc>
                      <w:tcPr>
                        <w:tcW w:w="2340" w:type="dxa"/>
                        <w:tcBorders>
                          <w:bottom w:val="nil"/>
                        </w:tcBorders>
                        <w:vAlign w:val="center"/>
                      </w:tcPr>
                      <w:p w:rsidR="007A7DD7" w:rsidRPr="00870DF4" w:rsidRDefault="007A7DD7" w:rsidP="007A7DD7">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A7DD7" w:rsidRPr="00870DF4" w:rsidRDefault="007A7DD7" w:rsidP="007A7DD7">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A7DD7" w:rsidRPr="00870DF4" w:rsidRDefault="007A7DD7" w:rsidP="007A7DD7">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A7DD7" w:rsidRPr="00870DF4" w:rsidTr="00BF76F5">
                    <w:trPr>
                      <w:trHeight w:val="385"/>
                    </w:trPr>
                    <w:sdt>
                      <w:sdtPr>
                        <w:rPr>
                          <w:rFonts w:ascii="Verdana" w:eastAsia="Times New Roman" w:hAnsi="Verdana"/>
                          <w:sz w:val="36"/>
                          <w:szCs w:val="36"/>
                        </w:rPr>
                        <w:id w:val="-229693978"/>
                        <w14:checkbox>
                          <w14:checked w14:val="0"/>
                          <w14:checkedState w14:val="00FE" w14:font="Wingdings"/>
                          <w14:uncheckedState w14:val="006F" w14:font="Wingdings"/>
                        </w14:checkbox>
                      </w:sdtPr>
                      <w:sdtContent>
                        <w:tc>
                          <w:tcPr>
                            <w:tcW w:w="2218"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88830425"/>
                        <w14:checkbox>
                          <w14:checked w14:val="0"/>
                          <w14:checkedState w14:val="00FE" w14:font="Wingdings"/>
                          <w14:uncheckedState w14:val="006F" w14:font="Wingdings"/>
                        </w14:checkbox>
                      </w:sdtPr>
                      <w:sdtContent>
                        <w:tc>
                          <w:tcPr>
                            <w:tcW w:w="2340"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43807411"/>
                        <w14:checkbox>
                          <w14:checked w14:val="0"/>
                          <w14:checkedState w14:val="00FE" w14:font="Wingdings"/>
                          <w14:uncheckedState w14:val="006F" w14:font="Wingdings"/>
                        </w14:checkbox>
                      </w:sdtPr>
                      <w:sdtContent>
                        <w:tc>
                          <w:tcPr>
                            <w:tcW w:w="2610"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46843768"/>
                        <w14:checkbox>
                          <w14:checked w14:val="0"/>
                          <w14:checkedState w14:val="00FE" w14:font="Wingdings"/>
                          <w14:uncheckedState w14:val="006F" w14:font="Wingdings"/>
                        </w14:checkbox>
                      </w:sdtPr>
                      <w:sdtContent>
                        <w:tc>
                          <w:tcPr>
                            <w:tcW w:w="2250"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A7DD7" w:rsidRPr="00870DF4" w:rsidTr="00BF76F5">
                    <w:trPr>
                      <w:trHeight w:val="193"/>
                    </w:trPr>
                    <w:tc>
                      <w:tcPr>
                        <w:tcW w:w="9418" w:type="dxa"/>
                        <w:gridSpan w:val="4"/>
                        <w:tcBorders>
                          <w:bottom w:val="nil"/>
                        </w:tcBorders>
                      </w:tcPr>
                      <w:p w:rsidR="007A7DD7" w:rsidRPr="00870DF4" w:rsidRDefault="007A7DD7" w:rsidP="007A7DD7">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A7DD7" w:rsidRPr="00870DF4" w:rsidTr="00BF76F5">
                    <w:trPr>
                      <w:trHeight w:val="720"/>
                    </w:trPr>
                    <w:tc>
                      <w:tcPr>
                        <w:tcW w:w="9418" w:type="dxa"/>
                        <w:gridSpan w:val="4"/>
                        <w:tcBorders>
                          <w:top w:val="nil"/>
                        </w:tcBorders>
                      </w:tcPr>
                      <w:p w:rsidR="007A7DD7" w:rsidRPr="00870DF4" w:rsidRDefault="007A7DD7" w:rsidP="007A7DD7">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12. </w:t>
                  </w:r>
                  <w:r>
                    <w:rPr>
                      <w:rStyle w:val="Title1"/>
                      <w:rFonts w:ascii="Verdana" w:eastAsia="Times New Roman" w:hAnsi="Verdana"/>
                      <w:b/>
                      <w:bCs/>
                      <w:sz w:val="20"/>
                      <w:szCs w:val="20"/>
                    </w:rPr>
                    <w:t>Breakout Tank - Venting or Pressure/Vacuum Relief</w:t>
                  </w:r>
                  <w:r>
                    <w:rPr>
                      <w:rFonts w:ascii="Verdana" w:eastAsia="Times New Roman" w:hAnsi="Verdana"/>
                      <w:b/>
                      <w:bCs/>
                      <w:sz w:val="20"/>
                      <w:szCs w:val="20"/>
                    </w:rPr>
                    <w:br/>
                  </w:r>
                  <w:r>
                    <w:rPr>
                      <w:rStyle w:val="text1"/>
                      <w:rFonts w:ascii="Verdana" w:eastAsia="Times New Roman" w:hAnsi="Verdana"/>
                    </w:rPr>
                    <w:t xml:space="preserve">Does the process for new aboveground breakout tanks require normal / emergency (pressure/vacuum) relief venting to be provided for each tank in accordance with 195.264(d) and (e)? </w:t>
                  </w:r>
                  <w:r>
                    <w:rPr>
                      <w:rStyle w:val="questionidcontent2"/>
                      <w:rFonts w:ascii="Verdana" w:eastAsia="Times New Roman" w:hAnsi="Verdana"/>
                    </w:rPr>
                    <w:t xml:space="preserve">(TDC.650REGS.RELIEFVENT.P) </w:t>
                  </w:r>
                  <w:r>
                    <w:rPr>
                      <w:rStyle w:val="citations1"/>
                      <w:rFonts w:ascii="Verdana" w:eastAsia="Times New Roman" w:hAnsi="Verdana"/>
                    </w:rPr>
                    <w:t xml:space="preserve">195.264(e) (195.264(d);API 650;API Std 2000)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A7DD7" w:rsidRPr="00870DF4" w:rsidTr="00BF76F5">
                    <w:trPr>
                      <w:trHeight w:val="385"/>
                    </w:trPr>
                    <w:tc>
                      <w:tcPr>
                        <w:tcW w:w="2218" w:type="dxa"/>
                        <w:tcBorders>
                          <w:bottom w:val="nil"/>
                        </w:tcBorders>
                        <w:vAlign w:val="center"/>
                      </w:tcPr>
                      <w:p w:rsidR="007A7DD7" w:rsidRPr="00870DF4" w:rsidRDefault="00252C8F" w:rsidP="007A7DD7">
                        <w:pPr>
                          <w:jc w:val="center"/>
                          <w:rPr>
                            <w:rFonts w:ascii="Verdana" w:eastAsia="Times New Roman" w:hAnsi="Verdana" w:cs="Times New Roman"/>
                            <w:sz w:val="20"/>
                            <w:szCs w:val="20"/>
                          </w:rPr>
                        </w:pPr>
                        <w:r>
                          <w:rPr>
                            <w:rFonts w:ascii="Verdana" w:eastAsia="Times New Roman" w:hAnsi="Verdana"/>
                          </w:rPr>
                          <w:t> </w:t>
                        </w:r>
                        <w:r w:rsidR="007A7DD7" w:rsidRPr="00870DF4">
                          <w:rPr>
                            <w:rFonts w:ascii="Verdana" w:eastAsia="Times New Roman" w:hAnsi="Verdana" w:cs="Times New Roman"/>
                            <w:sz w:val="20"/>
                            <w:szCs w:val="20"/>
                          </w:rPr>
                          <w:t>No Issue</w:t>
                        </w:r>
                      </w:p>
                    </w:tc>
                    <w:tc>
                      <w:tcPr>
                        <w:tcW w:w="2340" w:type="dxa"/>
                        <w:tcBorders>
                          <w:bottom w:val="nil"/>
                        </w:tcBorders>
                        <w:vAlign w:val="center"/>
                      </w:tcPr>
                      <w:p w:rsidR="007A7DD7" w:rsidRPr="00870DF4" w:rsidRDefault="007A7DD7" w:rsidP="007A7DD7">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A7DD7" w:rsidRPr="00870DF4" w:rsidRDefault="007A7DD7" w:rsidP="007A7DD7">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A7DD7" w:rsidRPr="00870DF4" w:rsidRDefault="007A7DD7" w:rsidP="007A7DD7">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A7DD7" w:rsidRPr="00870DF4" w:rsidTr="00BF76F5">
                    <w:trPr>
                      <w:trHeight w:val="385"/>
                    </w:trPr>
                    <w:sdt>
                      <w:sdtPr>
                        <w:rPr>
                          <w:rFonts w:ascii="Verdana" w:eastAsia="Times New Roman" w:hAnsi="Verdana"/>
                          <w:sz w:val="36"/>
                          <w:szCs w:val="36"/>
                        </w:rPr>
                        <w:id w:val="-250359437"/>
                        <w14:checkbox>
                          <w14:checked w14:val="0"/>
                          <w14:checkedState w14:val="00FE" w14:font="Wingdings"/>
                          <w14:uncheckedState w14:val="006F" w14:font="Wingdings"/>
                        </w14:checkbox>
                      </w:sdtPr>
                      <w:sdtContent>
                        <w:tc>
                          <w:tcPr>
                            <w:tcW w:w="2218"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30742208"/>
                        <w14:checkbox>
                          <w14:checked w14:val="0"/>
                          <w14:checkedState w14:val="00FE" w14:font="Wingdings"/>
                          <w14:uncheckedState w14:val="006F" w14:font="Wingdings"/>
                        </w14:checkbox>
                      </w:sdtPr>
                      <w:sdtContent>
                        <w:tc>
                          <w:tcPr>
                            <w:tcW w:w="2340"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10513708"/>
                        <w14:checkbox>
                          <w14:checked w14:val="0"/>
                          <w14:checkedState w14:val="00FE" w14:font="Wingdings"/>
                          <w14:uncheckedState w14:val="006F" w14:font="Wingdings"/>
                        </w14:checkbox>
                      </w:sdtPr>
                      <w:sdtContent>
                        <w:tc>
                          <w:tcPr>
                            <w:tcW w:w="2610"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91152504"/>
                        <w14:checkbox>
                          <w14:checked w14:val="0"/>
                          <w14:checkedState w14:val="00FE" w14:font="Wingdings"/>
                          <w14:uncheckedState w14:val="006F" w14:font="Wingdings"/>
                        </w14:checkbox>
                      </w:sdtPr>
                      <w:sdtContent>
                        <w:tc>
                          <w:tcPr>
                            <w:tcW w:w="2250"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A7DD7" w:rsidRPr="00870DF4" w:rsidTr="00BF76F5">
                    <w:trPr>
                      <w:trHeight w:val="193"/>
                    </w:trPr>
                    <w:tc>
                      <w:tcPr>
                        <w:tcW w:w="9418" w:type="dxa"/>
                        <w:gridSpan w:val="4"/>
                        <w:tcBorders>
                          <w:bottom w:val="nil"/>
                        </w:tcBorders>
                      </w:tcPr>
                      <w:p w:rsidR="007A7DD7" w:rsidRPr="00870DF4" w:rsidRDefault="007A7DD7" w:rsidP="007A7DD7">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A7DD7" w:rsidRPr="00870DF4" w:rsidTr="00BF76F5">
                    <w:trPr>
                      <w:trHeight w:val="720"/>
                    </w:trPr>
                    <w:tc>
                      <w:tcPr>
                        <w:tcW w:w="9418" w:type="dxa"/>
                        <w:gridSpan w:val="4"/>
                        <w:tcBorders>
                          <w:top w:val="nil"/>
                        </w:tcBorders>
                      </w:tcPr>
                      <w:p w:rsidR="007A7DD7" w:rsidRPr="00870DF4" w:rsidRDefault="007A7DD7" w:rsidP="007A7DD7">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7A7DD7">
                  <w:pPr>
                    <w:pStyle w:val="boxtitle2"/>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Breakout Tank - Venting or Pressure/Vacuum Relief</w:t>
                  </w:r>
                  <w:r>
                    <w:rPr>
                      <w:rFonts w:ascii="Verdana" w:eastAsia="Times New Roman" w:hAnsi="Verdana"/>
                      <w:b/>
                      <w:bCs/>
                      <w:sz w:val="20"/>
                      <w:szCs w:val="20"/>
                    </w:rPr>
                    <w:br/>
                  </w:r>
                  <w:r>
                    <w:rPr>
                      <w:rStyle w:val="text1"/>
                      <w:rFonts w:ascii="Verdana" w:eastAsia="Times New Roman" w:hAnsi="Verdana"/>
                    </w:rPr>
                    <w:t xml:space="preserve">Do design records indicate normal / emergency (pressure/vacuum) relief venting was provided for each for new aboveground breakout tank in accordance with 195.264(d) and (e)? </w:t>
                  </w:r>
                  <w:r>
                    <w:rPr>
                      <w:rStyle w:val="questionidcontent2"/>
                      <w:rFonts w:ascii="Verdana" w:eastAsia="Times New Roman" w:hAnsi="Verdana"/>
                    </w:rPr>
                    <w:t xml:space="preserve">(TDC.650REGS.RELIEFVENT.R) </w:t>
                  </w:r>
                  <w:r>
                    <w:rPr>
                      <w:rStyle w:val="citations1"/>
                      <w:rFonts w:ascii="Verdana" w:eastAsia="Times New Roman" w:hAnsi="Verdana"/>
                    </w:rPr>
                    <w:t xml:space="preserve">195.264(e) (195.264(d);API 650;API Std 2000)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2070608343"/>
                        <w14:checkbox>
                          <w14:checked w14:val="0"/>
                          <w14:checkedState w14:val="00FE" w14:font="Wingdings"/>
                          <w14:uncheckedState w14:val="006F" w14:font="Wingdings"/>
                        </w14:checkbox>
                      </w:sdt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83977518"/>
                        <w14:checkbox>
                          <w14:checked w14:val="0"/>
                          <w14:checkedState w14:val="00FE" w14:font="Wingdings"/>
                          <w14:uncheckedState w14:val="006F" w14:font="Wingdings"/>
                        </w14:checkbox>
                      </w:sdt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4330284"/>
                        <w14:checkbox>
                          <w14:checked w14:val="0"/>
                          <w14:checkedState w14:val="00FE" w14:font="Wingdings"/>
                          <w14:uncheckedState w14:val="006F" w14:font="Wingdings"/>
                        </w14:checkbox>
                      </w:sdt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08092183"/>
                        <w14:checkbox>
                          <w14:checked w14:val="0"/>
                          <w14:checkedState w14:val="00FE" w14:font="Wingdings"/>
                          <w14:uncheckedState w14:val="006F" w14:font="Wingdings"/>
                        </w14:checkbox>
                      </w:sdt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Breakout Tank - Venting or Pressure/Vacuum Relief</w:t>
                  </w:r>
                  <w:r>
                    <w:rPr>
                      <w:rFonts w:ascii="Verdana" w:eastAsia="Times New Roman" w:hAnsi="Verdana"/>
                      <w:b/>
                      <w:bCs/>
                      <w:sz w:val="20"/>
                      <w:szCs w:val="20"/>
                    </w:rPr>
                    <w:br/>
                  </w:r>
                  <w:r>
                    <w:rPr>
                      <w:rStyle w:val="text1"/>
                      <w:rFonts w:ascii="Verdana" w:eastAsia="Times New Roman" w:hAnsi="Verdana"/>
                    </w:rPr>
                    <w:t xml:space="preserve">Do field observations confirm normal / emergency (pressure/vacuum) relief venting was provided for each for new aboveground breakout tank in accordance with 195.264(d) and (e)? </w:t>
                  </w:r>
                  <w:r>
                    <w:rPr>
                      <w:rStyle w:val="questionidcontent2"/>
                      <w:rFonts w:ascii="Verdana" w:eastAsia="Times New Roman" w:hAnsi="Verdana"/>
                    </w:rPr>
                    <w:t xml:space="preserve">(TDC.650REGS.RELIEFVENT.O) </w:t>
                  </w:r>
                  <w:r>
                    <w:rPr>
                      <w:rStyle w:val="citations1"/>
                      <w:rFonts w:ascii="Verdana" w:eastAsia="Times New Roman" w:hAnsi="Verdana"/>
                    </w:rPr>
                    <w:t xml:space="preserve">195.264(e) (195.264(d);API 650;API Std 2000)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701525613"/>
                        <w14:checkbox>
                          <w14:checked w14:val="0"/>
                          <w14:checkedState w14:val="00FE" w14:font="Wingdings"/>
                          <w14:uncheckedState w14:val="006F" w14:font="Wingdings"/>
                        </w14:checkbox>
                      </w:sdt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45562547"/>
                        <w14:checkbox>
                          <w14:checked w14:val="0"/>
                          <w14:checkedState w14:val="00FE" w14:font="Wingdings"/>
                          <w14:uncheckedState w14:val="006F" w14:font="Wingdings"/>
                        </w14:checkbox>
                      </w:sdt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29469284"/>
                        <w14:checkbox>
                          <w14:checked w14:val="0"/>
                          <w14:checkedState w14:val="00FE" w14:font="Wingdings"/>
                          <w14:uncheckedState w14:val="006F" w14:font="Wingdings"/>
                        </w14:checkbox>
                      </w:sdt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32065105"/>
                        <w14:checkbox>
                          <w14:checked w14:val="0"/>
                          <w14:checkedState w14:val="00FE" w14:font="Wingdings"/>
                          <w14:uncheckedState w14:val="006F" w14:font="Wingdings"/>
                        </w14:checkbox>
                      </w:sdt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Breakout Tank Overfill Protection</w:t>
                  </w:r>
                  <w:r>
                    <w:rPr>
                      <w:rFonts w:ascii="Verdana" w:eastAsia="Times New Roman" w:hAnsi="Verdana"/>
                      <w:b/>
                      <w:bCs/>
                      <w:sz w:val="20"/>
                      <w:szCs w:val="20"/>
                    </w:rPr>
                    <w:br/>
                  </w:r>
                  <w:r>
                    <w:rPr>
                      <w:rStyle w:val="text1"/>
                      <w:rFonts w:ascii="Verdana" w:eastAsia="Times New Roman" w:hAnsi="Verdana"/>
                    </w:rPr>
                    <w:t xml:space="preserve">Does the new tank design require product level alarm devices to be installed to indicate a rise of the liquid in the tank to a level above the normal and overfill protection levels in accordance with 195.428(c)? </w:t>
                  </w:r>
                  <w:r>
                    <w:rPr>
                      <w:rStyle w:val="questionidcontent2"/>
                      <w:rFonts w:ascii="Verdana" w:eastAsia="Times New Roman" w:hAnsi="Verdana"/>
                    </w:rPr>
                    <w:t xml:space="preserve">(TDC.650REGS.OVERFILLPROT.P) </w:t>
                  </w:r>
                  <w:r>
                    <w:rPr>
                      <w:rStyle w:val="citations1"/>
                      <w:rFonts w:ascii="Verdana" w:eastAsia="Times New Roman" w:hAnsi="Verdana"/>
                    </w:rPr>
                    <w:t xml:space="preserve">195.428(c) (195.402(c);195.132(b)(3);API Std 2350, Section 4.6;API Std 2350, Section 4.8)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1444963235"/>
                        <w14:checkbox>
                          <w14:checked w14:val="0"/>
                          <w14:checkedState w14:val="00FE" w14:font="Wingdings"/>
                          <w14:uncheckedState w14:val="006F" w14:font="Wingdings"/>
                        </w14:checkbox>
                      </w:sdt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11215238"/>
                        <w14:checkbox>
                          <w14:checked w14:val="0"/>
                          <w14:checkedState w14:val="00FE" w14:font="Wingdings"/>
                          <w14:uncheckedState w14:val="006F" w14:font="Wingdings"/>
                        </w14:checkbox>
                      </w:sdt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31119399"/>
                        <w14:checkbox>
                          <w14:checked w14:val="0"/>
                          <w14:checkedState w14:val="00FE" w14:font="Wingdings"/>
                          <w14:uncheckedState w14:val="006F" w14:font="Wingdings"/>
                        </w14:checkbox>
                      </w:sdt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14786756"/>
                        <w14:checkbox>
                          <w14:checked w14:val="0"/>
                          <w14:checkedState w14:val="00FE" w14:font="Wingdings"/>
                          <w14:uncheckedState w14:val="006F" w14:font="Wingdings"/>
                        </w14:checkbox>
                      </w:sdt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16. </w:t>
                  </w:r>
                  <w:r>
                    <w:rPr>
                      <w:rStyle w:val="Title1"/>
                      <w:rFonts w:ascii="Verdana" w:eastAsia="Times New Roman" w:hAnsi="Verdana"/>
                      <w:b/>
                      <w:bCs/>
                      <w:sz w:val="20"/>
                      <w:szCs w:val="20"/>
                    </w:rPr>
                    <w:t>Breakout Tank Overfill Protection</w:t>
                  </w:r>
                  <w:r>
                    <w:rPr>
                      <w:rFonts w:ascii="Verdana" w:eastAsia="Times New Roman" w:hAnsi="Verdana"/>
                      <w:b/>
                      <w:bCs/>
                      <w:sz w:val="20"/>
                      <w:szCs w:val="20"/>
                    </w:rPr>
                    <w:br/>
                  </w:r>
                  <w:r>
                    <w:rPr>
                      <w:rStyle w:val="text1"/>
                      <w:rFonts w:ascii="Verdana" w:eastAsia="Times New Roman" w:hAnsi="Verdana"/>
                    </w:rPr>
                    <w:t xml:space="preserve">Do records indicate product level alarm devices were installed and set to alarm at a level above the normal and overfill protection levels in accordance with 195.428(c)? </w:t>
                  </w:r>
                  <w:r>
                    <w:rPr>
                      <w:rStyle w:val="questionidcontent2"/>
                      <w:rFonts w:ascii="Verdana" w:eastAsia="Times New Roman" w:hAnsi="Verdana"/>
                    </w:rPr>
                    <w:t xml:space="preserve">(TDC.650REGS.OVERFILLPROT.R) </w:t>
                  </w:r>
                  <w:r>
                    <w:rPr>
                      <w:rStyle w:val="citations1"/>
                      <w:rFonts w:ascii="Verdana" w:eastAsia="Times New Roman" w:hAnsi="Verdana"/>
                    </w:rPr>
                    <w:t xml:space="preserve">195.428(c) (195.404(a);195.404(b);195.404(c);195.132(b)(3);API Std 2350, Section 4.6;API Std 2350, Section 4.8)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849069467"/>
                        <w14:checkbox>
                          <w14:checked w14:val="0"/>
                          <w14:checkedState w14:val="00FE" w14:font="Wingdings"/>
                          <w14:uncheckedState w14:val="006F" w14:font="Wingdings"/>
                        </w14:checkbox>
                      </w:sdt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69409956"/>
                        <w14:checkbox>
                          <w14:checked w14:val="0"/>
                          <w14:checkedState w14:val="00FE" w14:font="Wingdings"/>
                          <w14:uncheckedState w14:val="006F" w14:font="Wingdings"/>
                        </w14:checkbox>
                      </w:sdt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66346348"/>
                        <w14:checkbox>
                          <w14:checked w14:val="0"/>
                          <w14:checkedState w14:val="00FE" w14:font="Wingdings"/>
                          <w14:uncheckedState w14:val="006F" w14:font="Wingdings"/>
                        </w14:checkbox>
                      </w:sdt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39114519"/>
                        <w14:checkbox>
                          <w14:checked w14:val="0"/>
                          <w14:checkedState w14:val="00FE" w14:font="Wingdings"/>
                          <w14:uncheckedState w14:val="006F" w14:font="Wingdings"/>
                        </w14:checkbox>
                      </w:sdt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Breakout Tank Overfill Protection</w:t>
                  </w:r>
                  <w:r>
                    <w:rPr>
                      <w:rFonts w:ascii="Verdana" w:eastAsia="Times New Roman" w:hAnsi="Verdana"/>
                      <w:b/>
                      <w:bCs/>
                      <w:sz w:val="20"/>
                      <w:szCs w:val="20"/>
                    </w:rPr>
                    <w:br/>
                  </w:r>
                  <w:r>
                    <w:rPr>
                      <w:rStyle w:val="text1"/>
                      <w:rFonts w:ascii="Verdana" w:eastAsia="Times New Roman" w:hAnsi="Verdana"/>
                    </w:rPr>
                    <w:t xml:space="preserve">Do field observations confirm product level alarm devices were installed and set to alarm at the design levels (level above the normal and overfill protection levels) in accordance with 195.428(c)? </w:t>
                  </w:r>
                  <w:r>
                    <w:rPr>
                      <w:rStyle w:val="questionidcontent2"/>
                      <w:rFonts w:ascii="Verdana" w:eastAsia="Times New Roman" w:hAnsi="Verdana"/>
                    </w:rPr>
                    <w:t xml:space="preserve">(TDC.650REGS.OVERFILLPROT.O) </w:t>
                  </w:r>
                  <w:r>
                    <w:rPr>
                      <w:rStyle w:val="citations1"/>
                      <w:rFonts w:ascii="Verdana" w:eastAsia="Times New Roman" w:hAnsi="Verdana"/>
                    </w:rPr>
                    <w:t xml:space="preserve">195.428(c) (195.132(b)(3);API Std 2350, Section 4.6;API Std 2350, Section 4.8)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186066540"/>
                        <w14:checkbox>
                          <w14:checked w14:val="0"/>
                          <w14:checkedState w14:val="00FE" w14:font="Wingdings"/>
                          <w14:uncheckedState w14:val="006F" w14:font="Wingdings"/>
                        </w14:checkbox>
                      </w:sdt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07353382"/>
                        <w14:checkbox>
                          <w14:checked w14:val="0"/>
                          <w14:checkedState w14:val="00FE" w14:font="Wingdings"/>
                          <w14:uncheckedState w14:val="006F" w14:font="Wingdings"/>
                        </w14:checkbox>
                      </w:sdt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98849882"/>
                        <w14:checkbox>
                          <w14:checked w14:val="0"/>
                          <w14:checkedState w14:val="00FE" w14:font="Wingdings"/>
                          <w14:uncheckedState w14:val="006F" w14:font="Wingdings"/>
                        </w14:checkbox>
                      </w:sdt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8631073"/>
                        <w14:checkbox>
                          <w14:checked w14:val="0"/>
                          <w14:checkedState w14:val="00FE" w14:font="Wingdings"/>
                          <w14:uncheckedState w14:val="006F" w14:font="Wingdings"/>
                        </w14:checkbox>
                      </w:sdt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Breakout Tank Overfill Protection - Testing &amp; Acceptance</w:t>
                  </w:r>
                  <w:r>
                    <w:rPr>
                      <w:rFonts w:ascii="Verdana" w:eastAsia="Times New Roman" w:hAnsi="Verdana"/>
                      <w:b/>
                      <w:bCs/>
                      <w:sz w:val="20"/>
                      <w:szCs w:val="20"/>
                    </w:rPr>
                    <w:br/>
                  </w:r>
                  <w:r>
                    <w:rPr>
                      <w:rStyle w:val="text1"/>
                      <w:rFonts w:ascii="Verdana" w:eastAsia="Times New Roman" w:hAnsi="Verdana"/>
                    </w:rPr>
                    <w:t xml:space="preserve">Does the design process require testing and inspection of the overfill protection system upon initial installation? </w:t>
                  </w:r>
                  <w:r>
                    <w:rPr>
                      <w:rStyle w:val="questionidcontent2"/>
                      <w:rFonts w:ascii="Verdana" w:eastAsia="Times New Roman" w:hAnsi="Verdana"/>
                    </w:rPr>
                    <w:t xml:space="preserve">(TDC.650REGS.OVERFILLTESTING.P) </w:t>
                  </w:r>
                  <w:r>
                    <w:rPr>
                      <w:rStyle w:val="citations1"/>
                      <w:rFonts w:ascii="Verdana" w:eastAsia="Times New Roman" w:hAnsi="Verdana"/>
                    </w:rPr>
                    <w:t xml:space="preserve">195.428(c) (API 2350, Section 4.8.1;API 2350, Section 4.8.2(a);API 2350, Section 4.8.7;API 650, Appendix H.5.3)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1687098653"/>
                        <w14:checkbox>
                          <w14:checked w14:val="0"/>
                          <w14:checkedState w14:val="00FE" w14:font="Wingdings"/>
                          <w14:uncheckedState w14:val="006F" w14:font="Wingdings"/>
                        </w14:checkbox>
                      </w:sdt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31546064"/>
                        <w14:checkbox>
                          <w14:checked w14:val="0"/>
                          <w14:checkedState w14:val="00FE" w14:font="Wingdings"/>
                          <w14:uncheckedState w14:val="006F" w14:font="Wingdings"/>
                        </w14:checkbox>
                      </w:sdt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77255664"/>
                        <w14:checkbox>
                          <w14:checked w14:val="0"/>
                          <w14:checkedState w14:val="00FE" w14:font="Wingdings"/>
                          <w14:uncheckedState w14:val="006F" w14:font="Wingdings"/>
                        </w14:checkbox>
                      </w:sdt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67639039"/>
                        <w14:checkbox>
                          <w14:checked w14:val="0"/>
                          <w14:checkedState w14:val="00FE" w14:font="Wingdings"/>
                          <w14:uncheckedState w14:val="006F" w14:font="Wingdings"/>
                        </w14:checkbox>
                      </w:sdt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Breakout Tank Overfill Protection - Testing &amp; Acceptance</w:t>
                  </w:r>
                  <w:r>
                    <w:rPr>
                      <w:rFonts w:ascii="Verdana" w:eastAsia="Times New Roman" w:hAnsi="Verdana"/>
                      <w:b/>
                      <w:bCs/>
                      <w:sz w:val="20"/>
                      <w:szCs w:val="20"/>
                    </w:rPr>
                    <w:br/>
                  </w:r>
                  <w:r>
                    <w:rPr>
                      <w:rStyle w:val="text1"/>
                      <w:rFonts w:ascii="Verdana" w:eastAsia="Times New Roman" w:hAnsi="Verdana"/>
                    </w:rPr>
                    <w:t xml:space="preserve">Do records indicate testing and inspection of the overfill protection system was performed upon initial installation? </w:t>
                  </w:r>
                  <w:r>
                    <w:rPr>
                      <w:rStyle w:val="questionidcontent2"/>
                      <w:rFonts w:ascii="Verdana" w:eastAsia="Times New Roman" w:hAnsi="Verdana"/>
                    </w:rPr>
                    <w:t xml:space="preserve">(TDC.650REGS.OVERFILLTESTING.R) </w:t>
                  </w:r>
                  <w:r>
                    <w:rPr>
                      <w:rStyle w:val="citations1"/>
                      <w:rFonts w:ascii="Verdana" w:eastAsia="Times New Roman" w:hAnsi="Verdana"/>
                    </w:rPr>
                    <w:t xml:space="preserve">195.428(c) (API 2350, Section 4.8.2(a);API 2350, Section 4.8.7;API 2350, Section 4.8.1;API 650, Appendix H.5.3)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830790158"/>
                        <w14:checkbox>
                          <w14:checked w14:val="0"/>
                          <w14:checkedState w14:val="00FE" w14:font="Wingdings"/>
                          <w14:uncheckedState w14:val="006F" w14:font="Wingdings"/>
                        </w14:checkbox>
                      </w:sdt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60179125"/>
                        <w14:checkbox>
                          <w14:checked w14:val="0"/>
                          <w14:checkedState w14:val="00FE" w14:font="Wingdings"/>
                          <w14:uncheckedState w14:val="006F" w14:font="Wingdings"/>
                        </w14:checkbox>
                      </w:sdt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753810"/>
                        <w14:checkbox>
                          <w14:checked w14:val="0"/>
                          <w14:checkedState w14:val="00FE" w14:font="Wingdings"/>
                          <w14:uncheckedState w14:val="006F" w14:font="Wingdings"/>
                        </w14:checkbox>
                      </w:sdt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70245564"/>
                        <w14:checkbox>
                          <w14:checked w14:val="0"/>
                          <w14:checkedState w14:val="00FE" w14:font="Wingdings"/>
                          <w14:uncheckedState w14:val="006F" w14:font="Wingdings"/>
                        </w14:checkbox>
                      </w:sdt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20. </w:t>
                  </w:r>
                  <w:r>
                    <w:rPr>
                      <w:rStyle w:val="Title1"/>
                      <w:rFonts w:ascii="Verdana" w:eastAsia="Times New Roman" w:hAnsi="Verdana"/>
                      <w:b/>
                      <w:bCs/>
                      <w:sz w:val="20"/>
                      <w:szCs w:val="20"/>
                    </w:rPr>
                    <w:t>Breakout Tank Overfill Protection - Testing &amp; Acceptance</w:t>
                  </w:r>
                  <w:r>
                    <w:rPr>
                      <w:rFonts w:ascii="Verdana" w:eastAsia="Times New Roman" w:hAnsi="Verdana"/>
                      <w:b/>
                      <w:bCs/>
                      <w:sz w:val="20"/>
                      <w:szCs w:val="20"/>
                    </w:rPr>
                    <w:br/>
                  </w:r>
                  <w:r>
                    <w:rPr>
                      <w:rStyle w:val="text1"/>
                      <w:rFonts w:ascii="Verdana" w:eastAsia="Times New Roman" w:hAnsi="Verdana"/>
                    </w:rPr>
                    <w:t xml:space="preserve">Do field observations indicate testing and inspection of the tank overfill protection system was performed? </w:t>
                  </w:r>
                  <w:r>
                    <w:rPr>
                      <w:rStyle w:val="questionidcontent2"/>
                      <w:rFonts w:ascii="Verdana" w:eastAsia="Times New Roman" w:hAnsi="Verdana"/>
                    </w:rPr>
                    <w:t xml:space="preserve">(TDC.650REGS.OVERFILLTESTING.O) </w:t>
                  </w:r>
                  <w:r>
                    <w:rPr>
                      <w:rStyle w:val="citations1"/>
                      <w:rFonts w:ascii="Verdana" w:eastAsia="Times New Roman" w:hAnsi="Verdana"/>
                    </w:rPr>
                    <w:t xml:space="preserve">195.428(c) (API 2350, Section 4.8.2(a);API 650, Appendix H.5.3)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106044714"/>
                        <w14:checkbox>
                          <w14:checked w14:val="0"/>
                          <w14:checkedState w14:val="00FE" w14:font="Wingdings"/>
                          <w14:uncheckedState w14:val="006F" w14:font="Wingdings"/>
                        </w14:checkbox>
                      </w:sdt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76875272"/>
                        <w14:checkbox>
                          <w14:checked w14:val="0"/>
                          <w14:checkedState w14:val="00FE" w14:font="Wingdings"/>
                          <w14:uncheckedState w14:val="006F" w14:font="Wingdings"/>
                        </w14:checkbox>
                      </w:sdt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71501030"/>
                        <w14:checkbox>
                          <w14:checked w14:val="0"/>
                          <w14:checkedState w14:val="00FE" w14:font="Wingdings"/>
                          <w14:uncheckedState w14:val="006F" w14:font="Wingdings"/>
                        </w14:checkbox>
                      </w:sdt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10292304"/>
                        <w14:checkbox>
                          <w14:checked w14:val="0"/>
                          <w14:checkedState w14:val="00FE" w14:font="Wingdings"/>
                          <w14:uncheckedState w14:val="006F" w14:font="Wingdings"/>
                        </w14:checkbox>
                      </w:sdt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Breakout Tank Overfill Protection - SCADA</w:t>
                  </w:r>
                  <w:r>
                    <w:rPr>
                      <w:rFonts w:ascii="Verdana" w:eastAsia="Times New Roman" w:hAnsi="Verdana"/>
                      <w:b/>
                      <w:bCs/>
                      <w:sz w:val="20"/>
                      <w:szCs w:val="20"/>
                    </w:rPr>
                    <w:br/>
                  </w:r>
                  <w:r>
                    <w:rPr>
                      <w:rStyle w:val="text1"/>
                      <w:rFonts w:ascii="Verdana" w:eastAsia="Times New Roman" w:hAnsi="Verdana"/>
                    </w:rPr>
                    <w:t xml:space="preserve">Does the process require initial testing of applicable SCADA overfill protection systems for each new tank? </w:t>
                  </w:r>
                  <w:r>
                    <w:rPr>
                      <w:rStyle w:val="questionidcontent2"/>
                      <w:rFonts w:ascii="Verdana" w:eastAsia="Times New Roman" w:hAnsi="Verdana"/>
                    </w:rPr>
                    <w:t xml:space="preserve">(TDC.650REGS.OVERFILLSCADA.P) </w:t>
                  </w:r>
                  <w:r>
                    <w:rPr>
                      <w:rStyle w:val="citations1"/>
                      <w:rFonts w:ascii="Verdana" w:eastAsia="Times New Roman" w:hAnsi="Verdana"/>
                    </w:rPr>
                    <w:t xml:space="preserve">195.446(c)(2) (195.428(d);API RP 2350)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336010183"/>
                        <w14:checkbox>
                          <w14:checked w14:val="0"/>
                          <w14:checkedState w14:val="00FE" w14:font="Wingdings"/>
                          <w14:uncheckedState w14:val="006F" w14:font="Wingdings"/>
                        </w14:checkbox>
                      </w:sdt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59792565"/>
                        <w14:checkbox>
                          <w14:checked w14:val="0"/>
                          <w14:checkedState w14:val="00FE" w14:font="Wingdings"/>
                          <w14:uncheckedState w14:val="006F" w14:font="Wingdings"/>
                        </w14:checkbox>
                      </w:sdt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33871874"/>
                        <w14:checkbox>
                          <w14:checked w14:val="0"/>
                          <w14:checkedState w14:val="00FE" w14:font="Wingdings"/>
                          <w14:uncheckedState w14:val="006F" w14:font="Wingdings"/>
                        </w14:checkbox>
                      </w:sdt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34876167"/>
                        <w14:checkbox>
                          <w14:checked w14:val="0"/>
                          <w14:checkedState w14:val="00FE" w14:font="Wingdings"/>
                          <w14:uncheckedState w14:val="006F" w14:font="Wingdings"/>
                        </w14:checkbox>
                      </w:sdt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Breakout Tank Overfill Protection - SCADA</w:t>
                  </w:r>
                  <w:r>
                    <w:rPr>
                      <w:rFonts w:ascii="Verdana" w:eastAsia="Times New Roman" w:hAnsi="Verdana"/>
                      <w:b/>
                      <w:bCs/>
                      <w:sz w:val="20"/>
                      <w:szCs w:val="20"/>
                    </w:rPr>
                    <w:br/>
                  </w:r>
                  <w:r>
                    <w:rPr>
                      <w:rStyle w:val="text1"/>
                      <w:rFonts w:ascii="Verdana" w:eastAsia="Times New Roman" w:hAnsi="Verdana"/>
                    </w:rPr>
                    <w:t xml:space="preserve">Do records indicate initial testing of applicable SCADA overfill protection systems for each new tank was conducted? </w:t>
                  </w:r>
                  <w:r>
                    <w:rPr>
                      <w:rStyle w:val="questionidcontent2"/>
                      <w:rFonts w:ascii="Verdana" w:eastAsia="Times New Roman" w:hAnsi="Verdana"/>
                    </w:rPr>
                    <w:t xml:space="preserve">(TDC.650REGS.OVERFILLSCADA.R) </w:t>
                  </w:r>
                  <w:r>
                    <w:rPr>
                      <w:rStyle w:val="citations1"/>
                      <w:rFonts w:ascii="Verdana" w:eastAsia="Times New Roman" w:hAnsi="Verdana"/>
                    </w:rPr>
                    <w:t xml:space="preserve">195.446(c)(2) (195.428(d);API RP 2350)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165837051"/>
                        <w14:checkbox>
                          <w14:checked w14:val="0"/>
                          <w14:checkedState w14:val="00FE" w14:font="Wingdings"/>
                          <w14:uncheckedState w14:val="006F" w14:font="Wingdings"/>
                        </w14:checkbox>
                      </w:sdt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05135182"/>
                        <w14:checkbox>
                          <w14:checked w14:val="0"/>
                          <w14:checkedState w14:val="00FE" w14:font="Wingdings"/>
                          <w14:uncheckedState w14:val="006F" w14:font="Wingdings"/>
                        </w14:checkbox>
                      </w:sdt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52576888"/>
                        <w14:checkbox>
                          <w14:checked w14:val="0"/>
                          <w14:checkedState w14:val="00FE" w14:font="Wingdings"/>
                          <w14:uncheckedState w14:val="006F" w14:font="Wingdings"/>
                        </w14:checkbox>
                      </w:sdt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76497132"/>
                        <w14:checkbox>
                          <w14:checked w14:val="0"/>
                          <w14:checkedState w14:val="00FE" w14:font="Wingdings"/>
                          <w14:uncheckedState w14:val="006F" w14:font="Wingdings"/>
                        </w14:checkbox>
                      </w:sdt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Breakout Tank Overfill Protection - SCADA</w:t>
                  </w:r>
                  <w:r>
                    <w:rPr>
                      <w:rFonts w:ascii="Verdana" w:eastAsia="Times New Roman" w:hAnsi="Verdana"/>
                      <w:b/>
                      <w:bCs/>
                      <w:sz w:val="20"/>
                      <w:szCs w:val="20"/>
                    </w:rPr>
                    <w:br/>
                  </w:r>
                  <w:r>
                    <w:rPr>
                      <w:rStyle w:val="text1"/>
                      <w:rFonts w:ascii="Verdana" w:eastAsia="Times New Roman" w:hAnsi="Verdana"/>
                    </w:rPr>
                    <w:t xml:space="preserve">Do field observations confirm initial testing was conducted for applicable SCADA overfill protection systems for each new tank? </w:t>
                  </w:r>
                  <w:r>
                    <w:rPr>
                      <w:rStyle w:val="questionidcontent2"/>
                      <w:rFonts w:ascii="Verdana" w:eastAsia="Times New Roman" w:hAnsi="Verdana"/>
                    </w:rPr>
                    <w:t xml:space="preserve">(TDC.650REGS.OVERFILLSCADA.O) </w:t>
                  </w:r>
                  <w:r>
                    <w:rPr>
                      <w:rStyle w:val="citations1"/>
                      <w:rFonts w:ascii="Verdana" w:eastAsia="Times New Roman" w:hAnsi="Verdana"/>
                    </w:rPr>
                    <w:t xml:space="preserve">195.446(c)(2) (195.428(d);API RP 2350)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1495607704"/>
                        <w14:checkbox>
                          <w14:checked w14:val="0"/>
                          <w14:checkedState w14:val="00FE" w14:font="Wingdings"/>
                          <w14:uncheckedState w14:val="006F" w14:font="Wingdings"/>
                        </w14:checkbox>
                      </w:sdt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8486281"/>
                        <w14:checkbox>
                          <w14:checked w14:val="0"/>
                          <w14:checkedState w14:val="00FE" w14:font="Wingdings"/>
                          <w14:uncheckedState w14:val="006F" w14:font="Wingdings"/>
                        </w14:checkbox>
                      </w:sdt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90194396"/>
                        <w14:checkbox>
                          <w14:checked w14:val="0"/>
                          <w14:checkedState w14:val="00FE" w14:font="Wingdings"/>
                          <w14:uncheckedState w14:val="006F" w14:font="Wingdings"/>
                        </w14:checkbox>
                      </w:sdt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28686756"/>
                        <w14:checkbox>
                          <w14:checked w14:val="0"/>
                          <w14:checkedState w14:val="00FE" w14:font="Wingdings"/>
                          <w14:uncheckedState w14:val="006F" w14:font="Wingdings"/>
                        </w14:checkbox>
                      </w:sdt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24. </w:t>
                  </w:r>
                  <w:r>
                    <w:rPr>
                      <w:rStyle w:val="Title1"/>
                      <w:rFonts w:ascii="Verdana" w:eastAsia="Times New Roman" w:hAnsi="Verdana"/>
                      <w:b/>
                      <w:bCs/>
                      <w:sz w:val="20"/>
                      <w:szCs w:val="20"/>
                    </w:rPr>
                    <w:t>Breakout Tanks - Floating Roof Access &amp; Egress</w:t>
                  </w:r>
                  <w:r>
                    <w:rPr>
                      <w:rFonts w:ascii="Verdana" w:eastAsia="Times New Roman" w:hAnsi="Verdana"/>
                      <w:b/>
                      <w:bCs/>
                      <w:sz w:val="20"/>
                      <w:szCs w:val="20"/>
                    </w:rPr>
                    <w:br/>
                  </w:r>
                  <w:r>
                    <w:rPr>
                      <w:rStyle w:val="text1"/>
                      <w:rFonts w:ascii="Verdana" w:eastAsia="Times New Roman" w:hAnsi="Verdana"/>
                    </w:rPr>
                    <w:t xml:space="preserve">Do the tank and roof design specifications require review and consideration of the hazards associated with access/egress onto floating roofs and the potentially hazardous conditions, safety practices and procedures in API Publication 2026? </w:t>
                  </w:r>
                  <w:r>
                    <w:rPr>
                      <w:rStyle w:val="questionidcontent2"/>
                      <w:rFonts w:ascii="Verdana" w:eastAsia="Times New Roman" w:hAnsi="Verdana"/>
                    </w:rPr>
                    <w:t xml:space="preserve">(TDC.650REGS.ROOFEGRESS.P) </w:t>
                  </w:r>
                  <w:r>
                    <w:rPr>
                      <w:rStyle w:val="citations1"/>
                      <w:rFonts w:ascii="Verdana" w:eastAsia="Times New Roman" w:hAnsi="Verdana"/>
                    </w:rPr>
                    <w:t xml:space="preserve">195.405(b)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1572811415"/>
                        <w14:checkbox>
                          <w14:checked w14:val="0"/>
                          <w14:checkedState w14:val="00FE" w14:font="Wingdings"/>
                          <w14:uncheckedState w14:val="006F" w14:font="Wingdings"/>
                        </w14:checkbox>
                      </w:sdt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86317241"/>
                        <w14:checkbox>
                          <w14:checked w14:val="0"/>
                          <w14:checkedState w14:val="00FE" w14:font="Wingdings"/>
                          <w14:uncheckedState w14:val="006F" w14:font="Wingdings"/>
                        </w14:checkbox>
                      </w:sdt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32637622"/>
                        <w14:checkbox>
                          <w14:checked w14:val="0"/>
                          <w14:checkedState w14:val="00FE" w14:font="Wingdings"/>
                          <w14:uncheckedState w14:val="006F" w14:font="Wingdings"/>
                        </w14:checkbox>
                      </w:sdt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99294086"/>
                        <w14:checkbox>
                          <w14:checked w14:val="0"/>
                          <w14:checkedState w14:val="00FE" w14:font="Wingdings"/>
                          <w14:uncheckedState w14:val="006F" w14:font="Wingdings"/>
                        </w14:checkbox>
                      </w:sdt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Breakout Tanks - Floating Roof Access &amp; Egress</w:t>
                  </w:r>
                  <w:r>
                    <w:rPr>
                      <w:rFonts w:ascii="Verdana" w:eastAsia="Times New Roman" w:hAnsi="Verdana"/>
                      <w:b/>
                      <w:bCs/>
                      <w:sz w:val="20"/>
                      <w:szCs w:val="20"/>
                    </w:rPr>
                    <w:br/>
                  </w:r>
                  <w:r>
                    <w:rPr>
                      <w:rStyle w:val="text1"/>
                      <w:rFonts w:ascii="Verdana" w:eastAsia="Times New Roman" w:hAnsi="Verdana"/>
                    </w:rPr>
                    <w:t xml:space="preserve">Do records indicate review was conducted for consideration of the hazards associated with access/egress onto floating roofs and the potentially hazardous conditions, safety practices and procedures in API Publication 2026? </w:t>
                  </w:r>
                  <w:r>
                    <w:rPr>
                      <w:rStyle w:val="questionidcontent2"/>
                      <w:rFonts w:ascii="Verdana" w:eastAsia="Times New Roman" w:hAnsi="Verdana"/>
                    </w:rPr>
                    <w:t xml:space="preserve">(TDC.650REGS.ROOFEGRESS.R) </w:t>
                  </w:r>
                  <w:r>
                    <w:rPr>
                      <w:rStyle w:val="citations1"/>
                      <w:rFonts w:ascii="Verdana" w:eastAsia="Times New Roman" w:hAnsi="Verdana"/>
                    </w:rPr>
                    <w:t xml:space="preserve">195.405(b) (195.404(c))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1755327391"/>
                        <w14:checkbox>
                          <w14:checked w14:val="0"/>
                          <w14:checkedState w14:val="00FE" w14:font="Wingdings"/>
                          <w14:uncheckedState w14:val="006F" w14:font="Wingdings"/>
                        </w14:checkbox>
                      </w:sdt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96886816"/>
                        <w14:checkbox>
                          <w14:checked w14:val="0"/>
                          <w14:checkedState w14:val="00FE" w14:font="Wingdings"/>
                          <w14:uncheckedState w14:val="006F" w14:font="Wingdings"/>
                        </w14:checkbox>
                      </w:sdt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0228127"/>
                        <w14:checkbox>
                          <w14:checked w14:val="0"/>
                          <w14:checkedState w14:val="00FE" w14:font="Wingdings"/>
                          <w14:uncheckedState w14:val="006F" w14:font="Wingdings"/>
                        </w14:checkbox>
                      </w:sdt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13505452"/>
                        <w14:checkbox>
                          <w14:checked w14:val="0"/>
                          <w14:checkedState w14:val="00FE" w14:font="Wingdings"/>
                          <w14:uncheckedState w14:val="006F" w14:font="Wingdings"/>
                        </w14:checkbox>
                      </w:sdt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Breakout Tanks - Protection Against Ignitions</w:t>
                  </w:r>
                  <w:r>
                    <w:rPr>
                      <w:rFonts w:ascii="Verdana" w:eastAsia="Times New Roman" w:hAnsi="Verdana"/>
                      <w:b/>
                      <w:bCs/>
                      <w:sz w:val="20"/>
                      <w:szCs w:val="20"/>
                    </w:rPr>
                    <w:br/>
                  </w:r>
                  <w:r>
                    <w:rPr>
                      <w:rStyle w:val="text1"/>
                      <w:rFonts w:ascii="Verdana" w:eastAsia="Times New Roman" w:hAnsi="Verdana"/>
                    </w:rPr>
                    <w:t xml:space="preserve">Does the aboveground atmospheric breakout tank design process require design and installation of protections against ignitions arising out of static electricity, lightning, and stray currents in accordance with API RP 2003? </w:t>
                  </w:r>
                  <w:r>
                    <w:rPr>
                      <w:rStyle w:val="questionidcontent2"/>
                      <w:rFonts w:ascii="Verdana" w:eastAsia="Times New Roman" w:hAnsi="Verdana"/>
                    </w:rPr>
                    <w:t xml:space="preserve">(TDC.650REGS.IGNITIONPROT.P) </w:t>
                  </w:r>
                  <w:r>
                    <w:rPr>
                      <w:rStyle w:val="citations1"/>
                      <w:rFonts w:ascii="Verdana" w:eastAsia="Times New Roman" w:hAnsi="Verdana"/>
                    </w:rPr>
                    <w:t xml:space="preserve">195.405(a) (API RP 2003)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46889394"/>
                        <w14:checkbox>
                          <w14:checked w14:val="0"/>
                          <w14:checkedState w14:val="00FE" w14:font="Wingdings"/>
                          <w14:uncheckedState w14:val="006F" w14:font="Wingdings"/>
                        </w14:checkbox>
                      </w:sdt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2871674"/>
                        <w14:checkbox>
                          <w14:checked w14:val="0"/>
                          <w14:checkedState w14:val="00FE" w14:font="Wingdings"/>
                          <w14:uncheckedState w14:val="006F" w14:font="Wingdings"/>
                        </w14:checkbox>
                      </w:sdt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28314557"/>
                        <w14:checkbox>
                          <w14:checked w14:val="0"/>
                          <w14:checkedState w14:val="00FE" w14:font="Wingdings"/>
                          <w14:uncheckedState w14:val="006F" w14:font="Wingdings"/>
                        </w14:checkbox>
                      </w:sdt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65335532"/>
                        <w14:checkbox>
                          <w14:checked w14:val="0"/>
                          <w14:checkedState w14:val="00FE" w14:font="Wingdings"/>
                          <w14:uncheckedState w14:val="006F" w14:font="Wingdings"/>
                        </w14:checkbox>
                      </w:sdt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Breakout Tanks - Protection Against Ignitions</w:t>
                  </w:r>
                  <w:r>
                    <w:rPr>
                      <w:rFonts w:ascii="Verdana" w:eastAsia="Times New Roman" w:hAnsi="Verdana"/>
                      <w:b/>
                      <w:bCs/>
                      <w:sz w:val="20"/>
                      <w:szCs w:val="20"/>
                    </w:rPr>
                    <w:br/>
                  </w:r>
                  <w:r>
                    <w:rPr>
                      <w:rStyle w:val="text1"/>
                      <w:rFonts w:ascii="Verdana" w:eastAsia="Times New Roman" w:hAnsi="Verdana"/>
                    </w:rPr>
                    <w:t xml:space="preserve">Do records for the aboveground atmospheric breakout tank(s) indicate the design and installation of protections against ignitions arising out of static electricity, lightning, and stray currents in accordance with API RP 2003? </w:t>
                  </w:r>
                  <w:r>
                    <w:rPr>
                      <w:rStyle w:val="questionidcontent2"/>
                      <w:rFonts w:ascii="Verdana" w:eastAsia="Times New Roman" w:hAnsi="Verdana"/>
                    </w:rPr>
                    <w:t xml:space="preserve">(TDC.650REGS.IGNITIONPROT.R) </w:t>
                  </w:r>
                  <w:r>
                    <w:rPr>
                      <w:rStyle w:val="citations1"/>
                      <w:rFonts w:ascii="Verdana" w:eastAsia="Times New Roman" w:hAnsi="Verdana"/>
                    </w:rPr>
                    <w:t xml:space="preserve">195.405(a) (API RP 2003)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341400238"/>
                        <w14:checkbox>
                          <w14:checked w14:val="0"/>
                          <w14:checkedState w14:val="00FE" w14:font="Wingdings"/>
                          <w14:uncheckedState w14:val="006F" w14:font="Wingdings"/>
                        </w14:checkbox>
                      </w:sdt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51415063"/>
                        <w14:checkbox>
                          <w14:checked w14:val="0"/>
                          <w14:checkedState w14:val="00FE" w14:font="Wingdings"/>
                          <w14:uncheckedState w14:val="006F" w14:font="Wingdings"/>
                        </w14:checkbox>
                      </w:sdt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69994654"/>
                        <w14:checkbox>
                          <w14:checked w14:val="0"/>
                          <w14:checkedState w14:val="00FE" w14:font="Wingdings"/>
                          <w14:uncheckedState w14:val="006F" w14:font="Wingdings"/>
                        </w14:checkbox>
                      </w:sdt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58625352"/>
                        <w14:checkbox>
                          <w14:checked w14:val="0"/>
                          <w14:checkedState w14:val="00FE" w14:font="Wingdings"/>
                          <w14:uncheckedState w14:val="006F" w14:font="Wingdings"/>
                        </w14:checkbox>
                      </w:sdt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28. </w:t>
                  </w:r>
                  <w:r>
                    <w:rPr>
                      <w:rStyle w:val="Title1"/>
                      <w:rFonts w:ascii="Verdana" w:eastAsia="Times New Roman" w:hAnsi="Verdana"/>
                      <w:b/>
                      <w:bCs/>
                      <w:sz w:val="20"/>
                      <w:szCs w:val="20"/>
                    </w:rPr>
                    <w:t>Breakout Tanks - Protection Against Ignitions</w:t>
                  </w:r>
                  <w:r>
                    <w:rPr>
                      <w:rFonts w:ascii="Verdana" w:eastAsia="Times New Roman" w:hAnsi="Verdana"/>
                      <w:b/>
                      <w:bCs/>
                      <w:sz w:val="20"/>
                      <w:szCs w:val="20"/>
                    </w:rPr>
                    <w:br/>
                  </w:r>
                  <w:r>
                    <w:rPr>
                      <w:rStyle w:val="text1"/>
                      <w:rFonts w:ascii="Verdana" w:eastAsia="Times New Roman" w:hAnsi="Verdana"/>
                    </w:rPr>
                    <w:t xml:space="preserve">Do field observations confirm installation of tank protections against ignitions arising out of static electricity, lightning, and stray currents in accordance with API RP 2003? </w:t>
                  </w:r>
                  <w:r>
                    <w:rPr>
                      <w:rStyle w:val="questionidcontent2"/>
                      <w:rFonts w:ascii="Verdana" w:eastAsia="Times New Roman" w:hAnsi="Verdana"/>
                    </w:rPr>
                    <w:t xml:space="preserve">(TDC.650REGS.IGNITIONPROT.O) </w:t>
                  </w:r>
                  <w:r>
                    <w:rPr>
                      <w:rStyle w:val="citations1"/>
                      <w:rFonts w:ascii="Verdana" w:eastAsia="Times New Roman" w:hAnsi="Verdana"/>
                    </w:rPr>
                    <w:t xml:space="preserve">195.405(a) (API RP 2003)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1807436405"/>
                        <w14:checkbox>
                          <w14:checked w14:val="0"/>
                          <w14:checkedState w14:val="00FE" w14:font="Wingdings"/>
                          <w14:uncheckedState w14:val="006F" w14:font="Wingdings"/>
                        </w14:checkbox>
                      </w:sdt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21599794"/>
                        <w14:checkbox>
                          <w14:checked w14:val="0"/>
                          <w14:checkedState w14:val="00FE" w14:font="Wingdings"/>
                          <w14:uncheckedState w14:val="006F" w14:font="Wingdings"/>
                        </w14:checkbox>
                      </w:sdt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01320482"/>
                        <w14:checkbox>
                          <w14:checked w14:val="0"/>
                          <w14:checkedState w14:val="00FE" w14:font="Wingdings"/>
                          <w14:uncheckedState w14:val="006F" w14:font="Wingdings"/>
                        </w14:checkbox>
                      </w:sdt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0390492"/>
                        <w14:checkbox>
                          <w14:checked w14:val="0"/>
                          <w14:checkedState w14:val="00FE" w14:font="Wingdings"/>
                          <w14:uncheckedState w14:val="006F" w14:font="Wingdings"/>
                        </w14:checkbox>
                      </w:sdt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29. </w:t>
                  </w:r>
                  <w:r>
                    <w:rPr>
                      <w:rStyle w:val="Title1"/>
                      <w:rFonts w:ascii="Verdana" w:eastAsia="Times New Roman" w:hAnsi="Verdana"/>
                      <w:b/>
                      <w:bCs/>
                      <w:sz w:val="20"/>
                      <w:szCs w:val="20"/>
                    </w:rPr>
                    <w:t>Breakout Tanks - Impoundment</w:t>
                  </w:r>
                  <w:r>
                    <w:rPr>
                      <w:rFonts w:ascii="Verdana" w:eastAsia="Times New Roman" w:hAnsi="Verdana"/>
                      <w:b/>
                      <w:bCs/>
                      <w:sz w:val="20"/>
                      <w:szCs w:val="20"/>
                    </w:rPr>
                    <w:br/>
                  </w:r>
                  <w:r>
                    <w:rPr>
                      <w:rStyle w:val="text1"/>
                      <w:rFonts w:ascii="Verdana" w:eastAsia="Times New Roman" w:hAnsi="Verdana"/>
                    </w:rPr>
                    <w:t xml:space="preserve">Does the process for new aboveground breakout tanks require impoundment(s) to meet the impoundment requirements of 195.264 in the event of tank spillage or failure? </w:t>
                  </w:r>
                  <w:r>
                    <w:rPr>
                      <w:rStyle w:val="questionidcontent2"/>
                      <w:rFonts w:ascii="Verdana" w:eastAsia="Times New Roman" w:hAnsi="Verdana"/>
                    </w:rPr>
                    <w:t xml:space="preserve">(TDC.650REGS.IMPOUNDMENT.P) </w:t>
                  </w:r>
                  <w:r>
                    <w:rPr>
                      <w:rStyle w:val="citations1"/>
                      <w:rFonts w:ascii="Verdana" w:eastAsia="Times New Roman" w:hAnsi="Verdana"/>
                    </w:rPr>
                    <w:t xml:space="preserve">195.264(a) (195.264(b);195.264(c);195.264(d);195.264(e);NFPA 30)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679467423"/>
                        <w14:checkbox>
                          <w14:checked w14:val="0"/>
                          <w14:checkedState w14:val="00FE" w14:font="Wingdings"/>
                          <w14:uncheckedState w14:val="006F" w14:font="Wingdings"/>
                        </w14:checkbox>
                      </w:sdt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73101931"/>
                        <w14:checkbox>
                          <w14:checked w14:val="0"/>
                          <w14:checkedState w14:val="00FE" w14:font="Wingdings"/>
                          <w14:uncheckedState w14:val="006F" w14:font="Wingdings"/>
                        </w14:checkbox>
                      </w:sdt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36438335"/>
                        <w14:checkbox>
                          <w14:checked w14:val="0"/>
                          <w14:checkedState w14:val="00FE" w14:font="Wingdings"/>
                          <w14:uncheckedState w14:val="006F" w14:font="Wingdings"/>
                        </w14:checkbox>
                      </w:sdt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90915501"/>
                        <w14:checkbox>
                          <w14:checked w14:val="0"/>
                          <w14:checkedState w14:val="00FE" w14:font="Wingdings"/>
                          <w14:uncheckedState w14:val="006F" w14:font="Wingdings"/>
                        </w14:checkbox>
                      </w:sdt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30. </w:t>
                  </w:r>
                  <w:r>
                    <w:rPr>
                      <w:rStyle w:val="Title1"/>
                      <w:rFonts w:ascii="Verdana" w:eastAsia="Times New Roman" w:hAnsi="Verdana"/>
                      <w:b/>
                      <w:bCs/>
                      <w:sz w:val="20"/>
                      <w:szCs w:val="20"/>
                    </w:rPr>
                    <w:t>Breakout Tanks - Impoundment</w:t>
                  </w:r>
                  <w:r>
                    <w:rPr>
                      <w:rFonts w:ascii="Verdana" w:eastAsia="Times New Roman" w:hAnsi="Verdana"/>
                      <w:b/>
                      <w:bCs/>
                      <w:sz w:val="20"/>
                      <w:szCs w:val="20"/>
                    </w:rPr>
                    <w:br/>
                  </w:r>
                  <w:r>
                    <w:rPr>
                      <w:rStyle w:val="text1"/>
                      <w:rFonts w:ascii="Verdana" w:eastAsia="Times New Roman" w:hAnsi="Verdana"/>
                    </w:rPr>
                    <w:t xml:space="preserve">Do records indicate that new aboveground breakout tanks include impoundment(s) meet the requirements of 195.264 in the event of tank spillage or failure? </w:t>
                  </w:r>
                  <w:r>
                    <w:rPr>
                      <w:rStyle w:val="questionidcontent2"/>
                      <w:rFonts w:ascii="Verdana" w:eastAsia="Times New Roman" w:hAnsi="Verdana"/>
                    </w:rPr>
                    <w:t xml:space="preserve">(TDC.650REGS.IMPOUNDMENT.R) </w:t>
                  </w:r>
                  <w:r>
                    <w:rPr>
                      <w:rStyle w:val="citations1"/>
                      <w:rFonts w:ascii="Verdana" w:eastAsia="Times New Roman" w:hAnsi="Verdana"/>
                    </w:rPr>
                    <w:t xml:space="preserve">195.264(a) (195.264(b);195.264(c);195.264(d);195.264(e);NFPA 30)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1767070712"/>
                        <w14:checkbox>
                          <w14:checked w14:val="0"/>
                          <w14:checkedState w14:val="00FE" w14:font="Wingdings"/>
                          <w14:uncheckedState w14:val="006F" w14:font="Wingdings"/>
                        </w14:checkbox>
                      </w:sdt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02406460"/>
                        <w14:checkbox>
                          <w14:checked w14:val="0"/>
                          <w14:checkedState w14:val="00FE" w14:font="Wingdings"/>
                          <w14:uncheckedState w14:val="006F" w14:font="Wingdings"/>
                        </w14:checkbox>
                      </w:sdt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33843489"/>
                        <w14:checkbox>
                          <w14:checked w14:val="0"/>
                          <w14:checkedState w14:val="00FE" w14:font="Wingdings"/>
                          <w14:uncheckedState w14:val="006F" w14:font="Wingdings"/>
                        </w14:checkbox>
                      </w:sdt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01324130"/>
                        <w14:checkbox>
                          <w14:checked w14:val="0"/>
                          <w14:checkedState w14:val="00FE" w14:font="Wingdings"/>
                          <w14:uncheckedState w14:val="006F" w14:font="Wingdings"/>
                        </w14:checkbox>
                      </w:sdt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31. </w:t>
                  </w:r>
                  <w:r>
                    <w:rPr>
                      <w:rStyle w:val="Title1"/>
                      <w:rFonts w:ascii="Verdana" w:eastAsia="Times New Roman" w:hAnsi="Verdana"/>
                      <w:b/>
                      <w:bCs/>
                      <w:sz w:val="20"/>
                      <w:szCs w:val="20"/>
                    </w:rPr>
                    <w:t>Breakout Tanks - Impoundment</w:t>
                  </w:r>
                  <w:r>
                    <w:rPr>
                      <w:rFonts w:ascii="Verdana" w:eastAsia="Times New Roman" w:hAnsi="Verdana"/>
                      <w:b/>
                      <w:bCs/>
                      <w:sz w:val="20"/>
                      <w:szCs w:val="20"/>
                    </w:rPr>
                    <w:br/>
                  </w:r>
                  <w:r>
                    <w:rPr>
                      <w:rStyle w:val="text1"/>
                      <w:rFonts w:ascii="Verdana" w:eastAsia="Times New Roman" w:hAnsi="Verdana"/>
                    </w:rPr>
                    <w:t xml:space="preserve">Do field observations confirm that impoundment(s) for new aboveground breakout tanks were installed in accordance with the requirements of 195.264? </w:t>
                  </w:r>
                  <w:r>
                    <w:rPr>
                      <w:rStyle w:val="questionidcontent2"/>
                      <w:rFonts w:ascii="Verdana" w:eastAsia="Times New Roman" w:hAnsi="Verdana"/>
                    </w:rPr>
                    <w:t xml:space="preserve">(TDC.650REGS.IMPOUNDMENT.O) </w:t>
                  </w:r>
                  <w:r>
                    <w:rPr>
                      <w:rStyle w:val="citations1"/>
                      <w:rFonts w:ascii="Verdana" w:eastAsia="Times New Roman" w:hAnsi="Verdana"/>
                    </w:rPr>
                    <w:t xml:space="preserve">195.264(a) (195.264(b);195.264(c);195.264(d);195.264(e);NFPA 30)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713546684"/>
                        <w14:checkbox>
                          <w14:checked w14:val="0"/>
                          <w14:checkedState w14:val="00FE" w14:font="Wingdings"/>
                          <w14:uncheckedState w14:val="006F" w14:font="Wingdings"/>
                        </w14:checkbox>
                      </w:sdt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03649545"/>
                        <w14:checkbox>
                          <w14:checked w14:val="0"/>
                          <w14:checkedState w14:val="00FE" w14:font="Wingdings"/>
                          <w14:uncheckedState w14:val="006F" w14:font="Wingdings"/>
                        </w14:checkbox>
                      </w:sdt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32249181"/>
                        <w14:checkbox>
                          <w14:checked w14:val="0"/>
                          <w14:checkedState w14:val="00FE" w14:font="Wingdings"/>
                          <w14:uncheckedState w14:val="006F" w14:font="Wingdings"/>
                        </w14:checkbox>
                      </w:sdt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8559844"/>
                        <w14:checkbox>
                          <w14:checked w14:val="0"/>
                          <w14:checkedState w14:val="00FE" w14:font="Wingdings"/>
                          <w14:uncheckedState w14:val="006F" w14:font="Wingdings"/>
                        </w14:checkbox>
                      </w:sdt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32. </w:t>
                  </w:r>
                  <w:r>
                    <w:rPr>
                      <w:rStyle w:val="Title1"/>
                      <w:rFonts w:ascii="Verdana" w:eastAsia="Times New Roman" w:hAnsi="Verdana"/>
                      <w:b/>
                      <w:bCs/>
                      <w:sz w:val="20"/>
                      <w:szCs w:val="20"/>
                    </w:rPr>
                    <w:t>Breakout Tank Areas - Unauthorized Entry</w:t>
                  </w:r>
                  <w:r>
                    <w:rPr>
                      <w:rFonts w:ascii="Verdana" w:eastAsia="Times New Roman" w:hAnsi="Verdana"/>
                      <w:b/>
                      <w:bCs/>
                      <w:sz w:val="20"/>
                      <w:szCs w:val="20"/>
                    </w:rPr>
                    <w:br/>
                  </w:r>
                  <w:r>
                    <w:rPr>
                      <w:rStyle w:val="text1"/>
                      <w:rFonts w:ascii="Verdana" w:eastAsia="Times New Roman" w:hAnsi="Verdana"/>
                    </w:rPr>
                    <w:t xml:space="preserve">Does the process for new aboveground breakout tank areas require protection against unauthorized entry? </w:t>
                  </w:r>
                  <w:r>
                    <w:rPr>
                      <w:rStyle w:val="questionidcontent2"/>
                      <w:rFonts w:ascii="Verdana" w:eastAsia="Times New Roman" w:hAnsi="Verdana"/>
                    </w:rPr>
                    <w:t xml:space="preserve">(TDC.650REGS.UNAUTHENTRY.P) </w:t>
                  </w:r>
                  <w:r>
                    <w:rPr>
                      <w:rStyle w:val="citations1"/>
                      <w:rFonts w:ascii="Verdana" w:eastAsia="Times New Roman" w:hAnsi="Verdana"/>
                    </w:rPr>
                    <w:t xml:space="preserve">195.264(c) (195.436)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1529066655"/>
                        <w14:checkbox>
                          <w14:checked w14:val="0"/>
                          <w14:checkedState w14:val="00FE" w14:font="Wingdings"/>
                          <w14:uncheckedState w14:val="006F" w14:font="Wingdings"/>
                        </w14:checkbox>
                      </w:sdt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51607167"/>
                        <w14:checkbox>
                          <w14:checked w14:val="0"/>
                          <w14:checkedState w14:val="00FE" w14:font="Wingdings"/>
                          <w14:uncheckedState w14:val="006F" w14:font="Wingdings"/>
                        </w14:checkbox>
                      </w:sdt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63272041"/>
                        <w14:checkbox>
                          <w14:checked w14:val="0"/>
                          <w14:checkedState w14:val="00FE" w14:font="Wingdings"/>
                          <w14:uncheckedState w14:val="006F" w14:font="Wingdings"/>
                        </w14:checkbox>
                      </w:sdt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35661250"/>
                        <w14:checkbox>
                          <w14:checked w14:val="0"/>
                          <w14:checkedState w14:val="00FE" w14:font="Wingdings"/>
                          <w14:uncheckedState w14:val="006F" w14:font="Wingdings"/>
                        </w14:checkbox>
                      </w:sdt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33. </w:t>
                  </w:r>
                  <w:r>
                    <w:rPr>
                      <w:rStyle w:val="Title1"/>
                      <w:rFonts w:ascii="Verdana" w:eastAsia="Times New Roman" w:hAnsi="Verdana"/>
                      <w:b/>
                      <w:bCs/>
                      <w:sz w:val="20"/>
                      <w:szCs w:val="20"/>
                    </w:rPr>
                    <w:t>Breakout Tank Areas - Unauthorized Entry</w:t>
                  </w:r>
                  <w:r>
                    <w:rPr>
                      <w:rFonts w:ascii="Verdana" w:eastAsia="Times New Roman" w:hAnsi="Verdana"/>
                      <w:b/>
                      <w:bCs/>
                      <w:sz w:val="20"/>
                      <w:szCs w:val="20"/>
                    </w:rPr>
                    <w:br/>
                  </w:r>
                  <w:r>
                    <w:rPr>
                      <w:rStyle w:val="text1"/>
                      <w:rFonts w:ascii="Verdana" w:eastAsia="Times New Roman" w:hAnsi="Verdana"/>
                    </w:rPr>
                    <w:t xml:space="preserve">Do records indicate protection against unauthorized entry was provided for new aboveground breakout tank areas? </w:t>
                  </w:r>
                  <w:r>
                    <w:rPr>
                      <w:rStyle w:val="questionidcontent2"/>
                      <w:rFonts w:ascii="Verdana" w:eastAsia="Times New Roman" w:hAnsi="Verdana"/>
                    </w:rPr>
                    <w:t xml:space="preserve">(TDC.650REGS.UNAUTHENTRY.R) </w:t>
                  </w:r>
                  <w:r>
                    <w:rPr>
                      <w:rStyle w:val="citations1"/>
                      <w:rFonts w:ascii="Verdana" w:eastAsia="Times New Roman" w:hAnsi="Verdana"/>
                    </w:rPr>
                    <w:t xml:space="preserve">195.264(c) (195.436)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1860233617"/>
                        <w14:checkbox>
                          <w14:checked w14:val="0"/>
                          <w14:checkedState w14:val="00FE" w14:font="Wingdings"/>
                          <w14:uncheckedState w14:val="006F" w14:font="Wingdings"/>
                        </w14:checkbox>
                      </w:sdt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27163515"/>
                        <w14:checkbox>
                          <w14:checked w14:val="0"/>
                          <w14:checkedState w14:val="00FE" w14:font="Wingdings"/>
                          <w14:uncheckedState w14:val="006F" w14:font="Wingdings"/>
                        </w14:checkbox>
                      </w:sdt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07671587"/>
                        <w14:checkbox>
                          <w14:checked w14:val="0"/>
                          <w14:checkedState w14:val="00FE" w14:font="Wingdings"/>
                          <w14:uncheckedState w14:val="006F" w14:font="Wingdings"/>
                        </w14:checkbox>
                      </w:sdt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33201855"/>
                        <w14:checkbox>
                          <w14:checked w14:val="0"/>
                          <w14:checkedState w14:val="00FE" w14:font="Wingdings"/>
                          <w14:uncheckedState w14:val="006F" w14:font="Wingdings"/>
                        </w14:checkbox>
                      </w:sdt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34. </w:t>
                  </w:r>
                  <w:r>
                    <w:rPr>
                      <w:rStyle w:val="Title1"/>
                      <w:rFonts w:ascii="Verdana" w:eastAsia="Times New Roman" w:hAnsi="Verdana"/>
                      <w:b/>
                      <w:bCs/>
                      <w:sz w:val="20"/>
                      <w:szCs w:val="20"/>
                    </w:rPr>
                    <w:t>Breakout Tank Areas - Unauthorized Entry</w:t>
                  </w:r>
                  <w:r>
                    <w:rPr>
                      <w:rFonts w:ascii="Verdana" w:eastAsia="Times New Roman" w:hAnsi="Verdana"/>
                      <w:b/>
                      <w:bCs/>
                      <w:sz w:val="20"/>
                      <w:szCs w:val="20"/>
                    </w:rPr>
                    <w:br/>
                  </w:r>
                  <w:r>
                    <w:rPr>
                      <w:rStyle w:val="text1"/>
                      <w:rFonts w:ascii="Verdana" w:eastAsia="Times New Roman" w:hAnsi="Verdana"/>
                    </w:rPr>
                    <w:t xml:space="preserve">Do field observations confirm adequate protection against unauthorized entry was provided for new aboveground breakout tanks areas? </w:t>
                  </w:r>
                  <w:r>
                    <w:rPr>
                      <w:rStyle w:val="questionidcontent2"/>
                      <w:rFonts w:ascii="Verdana" w:eastAsia="Times New Roman" w:hAnsi="Verdana"/>
                    </w:rPr>
                    <w:t xml:space="preserve">(TDC.650REGS.UNAUTHENTRY.O) </w:t>
                  </w:r>
                  <w:r>
                    <w:rPr>
                      <w:rStyle w:val="citations1"/>
                      <w:rFonts w:ascii="Verdana" w:eastAsia="Times New Roman" w:hAnsi="Verdana"/>
                    </w:rPr>
                    <w:t xml:space="preserve">195.264(c) (195.436)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655769171"/>
                        <w14:checkbox>
                          <w14:checked w14:val="0"/>
                          <w14:checkedState w14:val="00FE" w14:font="Wingdings"/>
                          <w14:uncheckedState w14:val="006F" w14:font="Wingdings"/>
                        </w14:checkbox>
                      </w:sdt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84481022"/>
                        <w14:checkbox>
                          <w14:checked w14:val="0"/>
                          <w14:checkedState w14:val="00FE" w14:font="Wingdings"/>
                          <w14:uncheckedState w14:val="006F" w14:font="Wingdings"/>
                        </w14:checkbox>
                      </w:sdt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87906595"/>
                        <w14:checkbox>
                          <w14:checked w14:val="0"/>
                          <w14:checkedState w14:val="00FE" w14:font="Wingdings"/>
                          <w14:uncheckedState w14:val="006F" w14:font="Wingdings"/>
                        </w14:checkbox>
                      </w:sdt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9980913"/>
                        <w14:checkbox>
                          <w14:checked w14:val="0"/>
                          <w14:checkedState w14:val="00FE" w14:font="Wingdings"/>
                          <w14:uncheckedState w14:val="006F" w14:font="Wingdings"/>
                        </w14:checkbox>
                      </w:sdt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35. </w:t>
                  </w:r>
                  <w:r>
                    <w:rPr>
                      <w:rStyle w:val="Title1"/>
                      <w:rFonts w:ascii="Verdana" w:eastAsia="Times New Roman" w:hAnsi="Verdana"/>
                      <w:b/>
                      <w:bCs/>
                      <w:sz w:val="20"/>
                      <w:szCs w:val="20"/>
                    </w:rPr>
                    <w:t>Breakout Tank Areas - Firefighting Equipment</w:t>
                  </w:r>
                  <w:r>
                    <w:rPr>
                      <w:rFonts w:ascii="Verdana" w:eastAsia="Times New Roman" w:hAnsi="Verdana"/>
                      <w:b/>
                      <w:bCs/>
                      <w:sz w:val="20"/>
                      <w:szCs w:val="20"/>
                    </w:rPr>
                    <w:br/>
                  </w:r>
                  <w:r>
                    <w:rPr>
                      <w:rStyle w:val="text1"/>
                      <w:rFonts w:ascii="Verdana" w:eastAsia="Times New Roman" w:hAnsi="Verdana"/>
                    </w:rPr>
                    <w:t xml:space="preserve">Does the process define what firefighting equipment is needed to respond to emergencies at the facility and provide for procedures and training of personnel? </w:t>
                  </w:r>
                  <w:r>
                    <w:rPr>
                      <w:rStyle w:val="questionidcontent2"/>
                      <w:rFonts w:ascii="Verdana" w:eastAsia="Times New Roman" w:hAnsi="Verdana"/>
                    </w:rPr>
                    <w:t xml:space="preserve">(TDC.650REGS.FIREEQUIP.P) </w:t>
                  </w:r>
                  <w:r>
                    <w:rPr>
                      <w:rStyle w:val="citations1"/>
                      <w:rFonts w:ascii="Verdana" w:eastAsia="Times New Roman" w:hAnsi="Verdana"/>
                    </w:rPr>
                    <w:t xml:space="preserve">195.430(a) (195.430(b);195.430(c))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1447921145"/>
                        <w14:checkbox>
                          <w14:checked w14:val="0"/>
                          <w14:checkedState w14:val="00FE" w14:font="Wingdings"/>
                          <w14:uncheckedState w14:val="006F" w14:font="Wingdings"/>
                        </w14:checkbox>
                      </w:sdt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09298464"/>
                        <w14:checkbox>
                          <w14:checked w14:val="0"/>
                          <w14:checkedState w14:val="00FE" w14:font="Wingdings"/>
                          <w14:uncheckedState w14:val="006F" w14:font="Wingdings"/>
                        </w14:checkbox>
                      </w:sdt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32635610"/>
                        <w14:checkbox>
                          <w14:checked w14:val="0"/>
                          <w14:checkedState w14:val="00FE" w14:font="Wingdings"/>
                          <w14:uncheckedState w14:val="006F" w14:font="Wingdings"/>
                        </w14:checkbox>
                      </w:sdt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22796449"/>
                        <w14:checkbox>
                          <w14:checked w14:val="0"/>
                          <w14:checkedState w14:val="00FE" w14:font="Wingdings"/>
                          <w14:uncheckedState w14:val="006F" w14:font="Wingdings"/>
                        </w14:checkbox>
                      </w:sdt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36. </w:t>
                  </w:r>
                  <w:r>
                    <w:rPr>
                      <w:rStyle w:val="Title1"/>
                      <w:rFonts w:ascii="Verdana" w:eastAsia="Times New Roman" w:hAnsi="Verdana"/>
                      <w:b/>
                      <w:bCs/>
                      <w:sz w:val="20"/>
                      <w:szCs w:val="20"/>
                    </w:rPr>
                    <w:t>Breakout Tank Areas - Firefighting Equipment</w:t>
                  </w:r>
                  <w:r>
                    <w:rPr>
                      <w:rFonts w:ascii="Verdana" w:eastAsia="Times New Roman" w:hAnsi="Verdana"/>
                      <w:b/>
                      <w:bCs/>
                      <w:sz w:val="20"/>
                      <w:szCs w:val="20"/>
                    </w:rPr>
                    <w:br/>
                  </w:r>
                  <w:r>
                    <w:rPr>
                      <w:rStyle w:val="text1"/>
                      <w:rFonts w:ascii="Verdana" w:eastAsia="Times New Roman" w:hAnsi="Verdana"/>
                    </w:rPr>
                    <w:t xml:space="preserve">Do records indicate determination of what firefighting equipment is needed to respond to emergencies at the facility and for procedures and training of personnel? </w:t>
                  </w:r>
                  <w:r>
                    <w:rPr>
                      <w:rStyle w:val="questionidcontent2"/>
                      <w:rFonts w:ascii="Verdana" w:eastAsia="Times New Roman" w:hAnsi="Verdana"/>
                    </w:rPr>
                    <w:t xml:space="preserve">(TDC.650REGS.FIREEQUIP.R) </w:t>
                  </w:r>
                  <w:r>
                    <w:rPr>
                      <w:rStyle w:val="citations1"/>
                      <w:rFonts w:ascii="Verdana" w:eastAsia="Times New Roman" w:hAnsi="Verdana"/>
                    </w:rPr>
                    <w:t xml:space="preserve">195.430(a) (195.430(b);195.430(c))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2045906239"/>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58056195"/>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55487404"/>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15897493"/>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37. </w:t>
                  </w:r>
                  <w:r>
                    <w:rPr>
                      <w:rStyle w:val="Title1"/>
                      <w:rFonts w:ascii="Verdana" w:eastAsia="Times New Roman" w:hAnsi="Verdana"/>
                      <w:b/>
                      <w:bCs/>
                      <w:sz w:val="20"/>
                      <w:szCs w:val="20"/>
                    </w:rPr>
                    <w:t>Breakout Tank Areas - Firefighting Equipment</w:t>
                  </w:r>
                  <w:r>
                    <w:rPr>
                      <w:rFonts w:ascii="Verdana" w:eastAsia="Times New Roman" w:hAnsi="Verdana"/>
                      <w:b/>
                      <w:bCs/>
                      <w:sz w:val="20"/>
                      <w:szCs w:val="20"/>
                    </w:rPr>
                    <w:br/>
                  </w:r>
                  <w:r>
                    <w:rPr>
                      <w:rStyle w:val="text1"/>
                      <w:rFonts w:ascii="Verdana" w:eastAsia="Times New Roman" w:hAnsi="Verdana"/>
                    </w:rPr>
                    <w:t xml:space="preserve">Do field observations confirm the necessary firefighting equipment to respond to emergencies is included at the facility's breakout tank area? </w:t>
                  </w:r>
                  <w:r>
                    <w:rPr>
                      <w:rStyle w:val="questionidcontent2"/>
                      <w:rFonts w:ascii="Verdana" w:eastAsia="Times New Roman" w:hAnsi="Verdana"/>
                    </w:rPr>
                    <w:t xml:space="preserve">(TDC.650REGS.FIREEQUIP.O) </w:t>
                  </w:r>
                  <w:r>
                    <w:rPr>
                      <w:rStyle w:val="citations1"/>
                      <w:rFonts w:ascii="Verdana" w:eastAsia="Times New Roman" w:hAnsi="Verdana"/>
                    </w:rPr>
                    <w:t xml:space="preserve">195.430(a) (195.430(b);195.430(c))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790057363"/>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4373181"/>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96100204"/>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23710164"/>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38. </w:t>
                  </w:r>
                  <w:r>
                    <w:rPr>
                      <w:rStyle w:val="Title1"/>
                      <w:rFonts w:ascii="Verdana" w:eastAsia="Times New Roman" w:hAnsi="Verdana"/>
                      <w:b/>
                      <w:bCs/>
                      <w:sz w:val="20"/>
                      <w:szCs w:val="20"/>
                    </w:rPr>
                    <w:t>Breakout Tanks - Bottom Linings</w:t>
                  </w:r>
                  <w:r>
                    <w:rPr>
                      <w:rFonts w:ascii="Verdana" w:eastAsia="Times New Roman" w:hAnsi="Verdana"/>
                      <w:b/>
                      <w:bCs/>
                      <w:sz w:val="20"/>
                      <w:szCs w:val="20"/>
                    </w:rPr>
                    <w:br/>
                  </w:r>
                  <w:r>
                    <w:rPr>
                      <w:rStyle w:val="text1"/>
                      <w:rFonts w:ascii="Verdana" w:eastAsia="Times New Roman" w:hAnsi="Verdana"/>
                    </w:rPr>
                    <w:t xml:space="preserve">Does the process for new aboveground breakout tanks require bottom linings to protect against internal corrosion in accordance with 195.579(d)? </w:t>
                  </w:r>
                  <w:r>
                    <w:rPr>
                      <w:rStyle w:val="questionidcontent2"/>
                      <w:rFonts w:ascii="Verdana" w:eastAsia="Times New Roman" w:hAnsi="Verdana"/>
                    </w:rPr>
                    <w:t xml:space="preserve">(TDC.650REGS.BOTTOMLINING.P) </w:t>
                  </w:r>
                  <w:r>
                    <w:rPr>
                      <w:rStyle w:val="citations1"/>
                      <w:rFonts w:ascii="Verdana" w:eastAsia="Times New Roman" w:hAnsi="Verdana"/>
                    </w:rPr>
                    <w:t xml:space="preserve">195.579(d) (195.402(c);API RP 652)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461925760"/>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20131487"/>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21564646"/>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68524324"/>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39. </w:t>
                  </w:r>
                  <w:r>
                    <w:rPr>
                      <w:rStyle w:val="Title1"/>
                      <w:rFonts w:ascii="Verdana" w:eastAsia="Times New Roman" w:hAnsi="Verdana"/>
                      <w:b/>
                      <w:bCs/>
                      <w:sz w:val="20"/>
                      <w:szCs w:val="20"/>
                    </w:rPr>
                    <w:t>Breakout Tanks - Bottom Linings</w:t>
                  </w:r>
                  <w:r>
                    <w:rPr>
                      <w:rFonts w:ascii="Verdana" w:eastAsia="Times New Roman" w:hAnsi="Verdana"/>
                      <w:b/>
                      <w:bCs/>
                      <w:sz w:val="20"/>
                      <w:szCs w:val="20"/>
                    </w:rPr>
                    <w:br/>
                  </w:r>
                  <w:r>
                    <w:rPr>
                      <w:rStyle w:val="text1"/>
                      <w:rFonts w:ascii="Verdana" w:eastAsia="Times New Roman" w:hAnsi="Verdana"/>
                    </w:rPr>
                    <w:t xml:space="preserve">Do records indicate the installation of bottom linings for new aboveground breakout tanks meet the requirements of 195.579(d)? </w:t>
                  </w:r>
                  <w:r>
                    <w:rPr>
                      <w:rStyle w:val="questionidcontent2"/>
                      <w:rFonts w:ascii="Verdana" w:eastAsia="Times New Roman" w:hAnsi="Verdana"/>
                    </w:rPr>
                    <w:t xml:space="preserve">(TDC.650REGS.BOTTOMLINING.R) </w:t>
                  </w:r>
                  <w:r>
                    <w:rPr>
                      <w:rStyle w:val="citations1"/>
                      <w:rFonts w:ascii="Verdana" w:eastAsia="Times New Roman" w:hAnsi="Verdana"/>
                    </w:rPr>
                    <w:t xml:space="preserve">195.579(d) (195.404(a);API RP 652;195.404(b);195.404(c))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681576280"/>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64838214"/>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17813630"/>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78747935"/>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40. </w:t>
                  </w:r>
                  <w:r>
                    <w:rPr>
                      <w:rStyle w:val="Title1"/>
                      <w:rFonts w:ascii="Verdana" w:eastAsia="Times New Roman" w:hAnsi="Verdana"/>
                      <w:b/>
                      <w:bCs/>
                      <w:sz w:val="20"/>
                      <w:szCs w:val="20"/>
                    </w:rPr>
                    <w:t>Breakout Tanks - Bottom Linings</w:t>
                  </w:r>
                  <w:r>
                    <w:rPr>
                      <w:rFonts w:ascii="Verdana" w:eastAsia="Times New Roman" w:hAnsi="Verdana"/>
                      <w:b/>
                      <w:bCs/>
                      <w:sz w:val="20"/>
                      <w:szCs w:val="20"/>
                    </w:rPr>
                    <w:br/>
                  </w:r>
                  <w:r>
                    <w:rPr>
                      <w:rStyle w:val="text1"/>
                      <w:rFonts w:ascii="Verdana" w:eastAsia="Times New Roman" w:hAnsi="Verdana"/>
                    </w:rPr>
                    <w:t xml:space="preserve">Do field observations confirm the installation of bottom linings for new aboveground breakout tanks meet the requirements of 195.579(d)? </w:t>
                  </w:r>
                  <w:r>
                    <w:rPr>
                      <w:rStyle w:val="questionidcontent2"/>
                      <w:rFonts w:ascii="Verdana" w:eastAsia="Times New Roman" w:hAnsi="Verdana"/>
                    </w:rPr>
                    <w:t xml:space="preserve">(TDC.650REGS.BOTTOMLINING.O) </w:t>
                  </w:r>
                  <w:r>
                    <w:rPr>
                      <w:rStyle w:val="citations1"/>
                      <w:rFonts w:ascii="Verdana" w:eastAsia="Times New Roman" w:hAnsi="Verdana"/>
                    </w:rPr>
                    <w:t xml:space="preserve">195.579(d) (API RP 652)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839502589"/>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6398782"/>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27728727"/>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40706926"/>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rsidP="00C03A81">
      <w:pPr>
        <w:pStyle w:val="Heading1"/>
        <w:spacing w:before="120" w:beforeAutospacing="0" w:after="120" w:afterAutospacing="0"/>
        <w:divId w:val="826475910"/>
        <w:rPr>
          <w:rFonts w:eastAsia="Times New Roman"/>
        </w:rPr>
      </w:pPr>
      <w:r>
        <w:rPr>
          <w:sz w:val="22"/>
          <w:szCs w:val="22"/>
        </w:rPr>
        <w:t> </w:t>
      </w:r>
      <w:bookmarkStart w:id="6" w:name="_Toc219461415"/>
      <w:r>
        <w:rPr>
          <w:rFonts w:eastAsia="Times New Roman"/>
        </w:rPr>
        <w:t>Tank Design and Construction - New API 650 Tanks - Foundation Design</w:t>
      </w:r>
      <w:bookmarkEnd w:id="6"/>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Seismic Tank Design (API 650 Appendix E)</w:t>
                  </w:r>
                  <w:r>
                    <w:rPr>
                      <w:rFonts w:ascii="Verdana" w:eastAsia="Times New Roman" w:hAnsi="Verdana"/>
                      <w:b/>
                      <w:bCs/>
                      <w:sz w:val="20"/>
                      <w:szCs w:val="20"/>
                    </w:rPr>
                    <w:br/>
                  </w:r>
                  <w:r>
                    <w:rPr>
                      <w:rStyle w:val="text1"/>
                      <w:rFonts w:ascii="Verdana" w:eastAsia="Times New Roman" w:hAnsi="Verdana"/>
                    </w:rPr>
                    <w:t xml:space="preserve">For tanks located in regions that may be subject to seismic ground motion (earthquakes), does the process require adherence to API 650, Appendix E - "Seismic Design of Storage Tanks" and a site-specific seismic study (Appendix E.4.2.1)? </w:t>
                  </w:r>
                  <w:r>
                    <w:rPr>
                      <w:rStyle w:val="questionidcontent2"/>
                      <w:rFonts w:ascii="Verdana" w:eastAsia="Times New Roman" w:hAnsi="Verdana"/>
                    </w:rPr>
                    <w:t xml:space="preserve">(TDC.650FDN.SEISMICDESIGN.P) </w:t>
                  </w:r>
                  <w:r>
                    <w:rPr>
                      <w:rStyle w:val="citations1"/>
                      <w:rFonts w:ascii="Verdana" w:eastAsia="Times New Roman" w:hAnsi="Verdana"/>
                    </w:rPr>
                    <w:t xml:space="preserve">195.132(b)(3) (API 650, Appendix E.1;API 650, Appendix E.3;API 650, Appendix E.4;API 650, Appendix E.5;API 650, Appendix E.6;API 650, Appendix E.7;ASCE 7)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781837651"/>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9002254"/>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18197990"/>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12463586"/>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Seismic Tank Design (API 650 Appendix E)</w:t>
                  </w:r>
                  <w:r>
                    <w:rPr>
                      <w:rFonts w:ascii="Verdana" w:eastAsia="Times New Roman" w:hAnsi="Verdana"/>
                      <w:b/>
                      <w:bCs/>
                      <w:sz w:val="20"/>
                      <w:szCs w:val="20"/>
                    </w:rPr>
                    <w:br/>
                  </w:r>
                  <w:r>
                    <w:rPr>
                      <w:rStyle w:val="text1"/>
                      <w:rFonts w:ascii="Verdana" w:eastAsia="Times New Roman" w:hAnsi="Verdana"/>
                    </w:rPr>
                    <w:t xml:space="preserve">For tanks located in regions that may be subject to SEISMIC ground motion (earthquakes), do records (design package) indicate a site-specific seismic study was performed (Appendix E.4.2.1) and the seismic requirements of API 650, Appendix E, are incorporated? </w:t>
                  </w:r>
                  <w:r>
                    <w:rPr>
                      <w:rStyle w:val="questionidcontent2"/>
                      <w:rFonts w:ascii="Verdana" w:eastAsia="Times New Roman" w:hAnsi="Verdana"/>
                    </w:rPr>
                    <w:t xml:space="preserve">(TDC.650FDN.SEISMICDESIGN.R) </w:t>
                  </w:r>
                  <w:r>
                    <w:rPr>
                      <w:rStyle w:val="citations1"/>
                      <w:rFonts w:ascii="Verdana" w:eastAsia="Times New Roman" w:hAnsi="Verdana"/>
                    </w:rPr>
                    <w:t xml:space="preserve">195.132(b)(3) (API 650, Appendix E.1;API 650, Appendix E.3;API 650, Appendix E.4;API 650, Appendix E.5;API 650, Appendix E.6;API 650, Appendix E.7;ASCE 7)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459960674"/>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00526769"/>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89114539"/>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26307516"/>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Seismic Tank Design (API 650 Appendix E)</w:t>
                  </w:r>
                  <w:r>
                    <w:rPr>
                      <w:rFonts w:ascii="Verdana" w:eastAsia="Times New Roman" w:hAnsi="Verdana"/>
                      <w:b/>
                      <w:bCs/>
                      <w:sz w:val="20"/>
                      <w:szCs w:val="20"/>
                    </w:rPr>
                    <w:br/>
                  </w:r>
                  <w:r>
                    <w:rPr>
                      <w:rStyle w:val="text1"/>
                      <w:rFonts w:ascii="Verdana" w:eastAsia="Times New Roman" w:hAnsi="Verdana"/>
                    </w:rPr>
                    <w:t xml:space="preserve">For tanks located in regions that may be subject to SEISMIC ground motion (earthquakes), do field observations indicate that the seismic design requirements from API 650, Appendix E, were implemented and/or installed? </w:t>
                  </w:r>
                  <w:r>
                    <w:rPr>
                      <w:rStyle w:val="questionidcontent2"/>
                      <w:rFonts w:ascii="Verdana" w:eastAsia="Times New Roman" w:hAnsi="Verdana"/>
                    </w:rPr>
                    <w:t xml:space="preserve">(TDC.650FDN.SEISMICDESIGN.O) </w:t>
                  </w:r>
                  <w:r>
                    <w:rPr>
                      <w:rStyle w:val="citations1"/>
                      <w:rFonts w:ascii="Verdana" w:eastAsia="Times New Roman" w:hAnsi="Verdana"/>
                    </w:rPr>
                    <w:t xml:space="preserve">195.132(b)(3) (API 650, Appendix E.1;API 650, Appendix E.3;API 650, Appendix E.4;API 650, Appendix E.5;API 650, Appendix E.6;API 650, Appendix E.7;ASCE 7)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995219058"/>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87586156"/>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99297665"/>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10719051"/>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4950" w:type="pct"/>
        <w:tblCellMar>
          <w:left w:w="0" w:type="dxa"/>
          <w:right w:w="0" w:type="dxa"/>
        </w:tblCellMar>
        <w:tblLook w:val="04A0" w:firstRow="1" w:lastRow="0" w:firstColumn="1" w:lastColumn="0" w:noHBand="0" w:noVBand="1"/>
      </w:tblPr>
      <w:tblGrid>
        <w:gridCol w:w="10650"/>
        <w:gridCol w:w="6"/>
        <w:gridCol w:w="6"/>
        <w:gridCol w:w="6"/>
        <w:gridCol w:w="6"/>
        <w:gridCol w:w="6"/>
        <w:gridCol w:w="6"/>
        <w:gridCol w:w="6"/>
      </w:tblGrid>
      <w:tr w:rsidR="00565CE9">
        <w:trPr>
          <w:divId w:val="826475910"/>
        </w:trPr>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Foundation - General Design, Subsurface Conditions, and Ringwall </w:t>
            </w:r>
            <w:r>
              <w:rPr>
                <w:rFonts w:ascii="Verdana" w:eastAsia="Times New Roman" w:hAnsi="Verdana"/>
                <w:b/>
                <w:bCs/>
                <w:sz w:val="20"/>
                <w:szCs w:val="20"/>
              </w:rPr>
              <w:br/>
            </w:r>
            <w:r>
              <w:rPr>
                <w:rStyle w:val="text1"/>
                <w:rFonts w:ascii="Verdana" w:eastAsia="Times New Roman" w:hAnsi="Verdana"/>
              </w:rPr>
              <w:t xml:space="preserve">Are the tank specifications complete for the proper procedure/aspect of tank foundation and ringwall design and construction? </w:t>
            </w:r>
            <w:r>
              <w:rPr>
                <w:rStyle w:val="questionidcontent2"/>
                <w:rFonts w:ascii="Verdana" w:eastAsia="Times New Roman" w:hAnsi="Verdana"/>
              </w:rPr>
              <w:t xml:space="preserve">(TDC.650FDN.FDNDESIGN.P) </w:t>
            </w:r>
            <w:r>
              <w:rPr>
                <w:rStyle w:val="citations1"/>
                <w:rFonts w:ascii="Verdana" w:eastAsia="Times New Roman" w:hAnsi="Verdana"/>
              </w:rPr>
              <w:t xml:space="preserve">195.132(b)(3) (API 650, Appendix B.1;API 650, Appendix B.2;API 650, Appendix B.3;API 650, Appendix B.4;API 650, Appendix E.7.6;API 650, Section 5.3.1.2;API 650, Section 5.11.4) </w:t>
            </w:r>
          </w:p>
        </w:tc>
      </w:tr>
      <w:tr w:rsidR="00565CE9">
        <w:trPr>
          <w:divId w:val="826475910"/>
        </w:trPr>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73902233"/>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41990628"/>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63248908"/>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7706460"/>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rPr>
          <w:divId w:val="826475910"/>
        </w:trPr>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spacing w:line="276" w:lineRule="auto"/>
        <w:divId w:val="826475910"/>
        <w:rPr>
          <w:rFonts w:ascii="Verdana" w:eastAsia="Times New Roman" w:hAnsi="Verdana"/>
          <w:vanish/>
          <w:sz w:val="22"/>
          <w:szCs w:val="22"/>
        </w:rPr>
      </w:pPr>
    </w:p>
    <w:tbl>
      <w:tblPr>
        <w:tblW w:w="4950" w:type="pct"/>
        <w:tblCellMar>
          <w:left w:w="0" w:type="dxa"/>
          <w:right w:w="0" w:type="dxa"/>
        </w:tblCellMar>
        <w:tblLook w:val="04A0" w:firstRow="1" w:lastRow="0" w:firstColumn="1" w:lastColumn="0" w:noHBand="0" w:noVBand="1"/>
      </w:tblPr>
      <w:tblGrid>
        <w:gridCol w:w="10650"/>
        <w:gridCol w:w="6"/>
        <w:gridCol w:w="6"/>
        <w:gridCol w:w="6"/>
        <w:gridCol w:w="6"/>
        <w:gridCol w:w="6"/>
        <w:gridCol w:w="6"/>
        <w:gridCol w:w="6"/>
      </w:tblGrid>
      <w:tr w:rsidR="00565CE9">
        <w:trPr>
          <w:divId w:val="826475910"/>
        </w:trPr>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Foundation - General Design, Subsurface Conditions, and Ringwall </w:t>
            </w:r>
            <w:r>
              <w:rPr>
                <w:rFonts w:ascii="Verdana" w:eastAsia="Times New Roman" w:hAnsi="Verdana"/>
                <w:b/>
                <w:bCs/>
                <w:sz w:val="20"/>
                <w:szCs w:val="20"/>
              </w:rPr>
              <w:br/>
            </w:r>
            <w:r>
              <w:rPr>
                <w:rStyle w:val="text1"/>
                <w:rFonts w:ascii="Verdana" w:eastAsia="Times New Roman" w:hAnsi="Verdana"/>
              </w:rPr>
              <w:t xml:space="preserve">Do field observations confirm the tank foundation and ringwall were constructed and/or installed in accordance with the design specifications? </w:t>
            </w:r>
            <w:r>
              <w:rPr>
                <w:rStyle w:val="questionidcontent2"/>
                <w:rFonts w:ascii="Verdana" w:eastAsia="Times New Roman" w:hAnsi="Verdana"/>
              </w:rPr>
              <w:t xml:space="preserve">(TDC.650FDN.FDNDESIGN.O) </w:t>
            </w:r>
            <w:r>
              <w:rPr>
                <w:rStyle w:val="citations1"/>
                <w:rFonts w:ascii="Verdana" w:eastAsia="Times New Roman" w:hAnsi="Verdana"/>
              </w:rPr>
              <w:t xml:space="preserve">195.132(b)(3) (API 650, Appendix B.2;API 650, Appendix B.3;API 650, Appendix B.4) </w:t>
            </w:r>
          </w:p>
        </w:tc>
      </w:tr>
      <w:tr w:rsidR="00565CE9">
        <w:trPr>
          <w:divId w:val="826475910"/>
        </w:trPr>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100017095"/>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87712410"/>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12839574"/>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37750661"/>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rPr>
          <w:divId w:val="826475910"/>
        </w:trPr>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Foundation Design - Subsurface Conditions</w:t>
                  </w:r>
                  <w:r>
                    <w:rPr>
                      <w:rFonts w:ascii="Verdana" w:eastAsia="Times New Roman" w:hAnsi="Verdana"/>
                      <w:b/>
                      <w:bCs/>
                      <w:sz w:val="20"/>
                      <w:szCs w:val="20"/>
                    </w:rPr>
                    <w:br/>
                  </w:r>
                  <w:r>
                    <w:rPr>
                      <w:rStyle w:val="text1"/>
                      <w:rFonts w:ascii="Verdana" w:eastAsia="Times New Roman" w:hAnsi="Verdana"/>
                    </w:rPr>
                    <w:t xml:space="preserve">Do records demonstrate all of the subsurface conditions and factors that affect foundation design were investigated? </w:t>
                  </w:r>
                  <w:r>
                    <w:rPr>
                      <w:rStyle w:val="questionidcontent2"/>
                      <w:rFonts w:ascii="Verdana" w:eastAsia="Times New Roman" w:hAnsi="Verdana"/>
                    </w:rPr>
                    <w:t xml:space="preserve">(TDC.650FDN.SUBSURFACE.R) </w:t>
                  </w:r>
                  <w:r>
                    <w:rPr>
                      <w:rStyle w:val="citations1"/>
                      <w:rFonts w:ascii="Verdana" w:eastAsia="Times New Roman" w:hAnsi="Verdana"/>
                    </w:rPr>
                    <w:t xml:space="preserve">195.132(b)(3) (API 650, Appendix B.2.2;API 650, Appendix B.2.3;API 650, Appendix B.2.4)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940260994"/>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76198730"/>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85665560"/>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93579379"/>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7. </w:t>
                  </w:r>
                  <w:r>
                    <w:rPr>
                      <w:rStyle w:val="Title1"/>
                      <w:rFonts w:ascii="Verdana" w:eastAsia="Times New Roman" w:hAnsi="Verdana"/>
                      <w:b/>
                      <w:bCs/>
                      <w:sz w:val="20"/>
                      <w:szCs w:val="20"/>
                    </w:rPr>
                    <w:t>Foundation Design - Subsurface Conditions</w:t>
                  </w:r>
                  <w:r>
                    <w:rPr>
                      <w:rFonts w:ascii="Verdana" w:eastAsia="Times New Roman" w:hAnsi="Verdana"/>
                      <w:b/>
                      <w:bCs/>
                      <w:sz w:val="20"/>
                      <w:szCs w:val="20"/>
                    </w:rPr>
                    <w:br/>
                  </w:r>
                  <w:r>
                    <w:rPr>
                      <w:rStyle w:val="text1"/>
                      <w:rFonts w:ascii="Verdana" w:eastAsia="Times New Roman" w:hAnsi="Verdana"/>
                    </w:rPr>
                    <w:t xml:space="preserve">Do field observations confirm the subsurface conditions and factors match the foundation design? </w:t>
                  </w:r>
                  <w:r>
                    <w:rPr>
                      <w:rStyle w:val="questionidcontent2"/>
                      <w:rFonts w:ascii="Verdana" w:eastAsia="Times New Roman" w:hAnsi="Verdana"/>
                    </w:rPr>
                    <w:t xml:space="preserve">(TDC.650FDN.SUBSURFACE.O) </w:t>
                  </w:r>
                  <w:r>
                    <w:rPr>
                      <w:rStyle w:val="citations1"/>
                      <w:rFonts w:ascii="Verdana" w:eastAsia="Times New Roman" w:hAnsi="Verdana"/>
                    </w:rPr>
                    <w:t xml:space="preserve">195.132(b)(3) (API 650, Appendix B.2.2;API 650, Appendix B.2.3;API 650, Appendix B.2.4)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470878361"/>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52773508"/>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54739686"/>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19393155"/>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Foundation Design - Clean Sand Pad Material</w:t>
                  </w:r>
                  <w:r>
                    <w:rPr>
                      <w:rFonts w:ascii="Verdana" w:eastAsia="Times New Roman" w:hAnsi="Verdana"/>
                      <w:b/>
                      <w:bCs/>
                      <w:sz w:val="20"/>
                      <w:szCs w:val="20"/>
                    </w:rPr>
                    <w:br/>
                  </w:r>
                  <w:r>
                    <w:rPr>
                      <w:rStyle w:val="text1"/>
                      <w:rFonts w:ascii="Verdana" w:eastAsia="Times New Roman" w:hAnsi="Verdana"/>
                    </w:rPr>
                    <w:t xml:space="preserve">Do field observations confirm tank sand pad materials and tank pad construction conform to the design specifications? </w:t>
                  </w:r>
                  <w:r>
                    <w:rPr>
                      <w:rStyle w:val="questionidcontent2"/>
                      <w:rFonts w:ascii="Verdana" w:eastAsia="Times New Roman" w:hAnsi="Verdana"/>
                    </w:rPr>
                    <w:t xml:space="preserve">(TDC.650FDN.SANDPAD.O) </w:t>
                  </w:r>
                  <w:r>
                    <w:rPr>
                      <w:rStyle w:val="citations1"/>
                      <w:rFonts w:ascii="Verdana" w:eastAsia="Times New Roman" w:hAnsi="Verdana"/>
                    </w:rPr>
                    <w:t xml:space="preserve">195.565 (195.132(b)(3);API 650;API 651, Section 5.3.1;API 651, Section 5.3.2)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319435128"/>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10630671"/>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74626512"/>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39058750"/>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Foundation Design - Undertank Leak Detection</w:t>
                  </w:r>
                  <w:r>
                    <w:rPr>
                      <w:rFonts w:ascii="Verdana" w:eastAsia="Times New Roman" w:hAnsi="Verdana"/>
                      <w:b/>
                      <w:bCs/>
                      <w:sz w:val="20"/>
                      <w:szCs w:val="20"/>
                    </w:rPr>
                    <w:br/>
                  </w:r>
                  <w:r>
                    <w:rPr>
                      <w:rStyle w:val="text1"/>
                      <w:rFonts w:ascii="Verdana" w:eastAsia="Times New Roman" w:hAnsi="Verdana"/>
                    </w:rPr>
                    <w:t xml:space="preserve">Where an undertank leak detection system was included, do field observations confirm the undertank leak detection system was installed in accordance with the design specifications? </w:t>
                  </w:r>
                  <w:r>
                    <w:rPr>
                      <w:rStyle w:val="questionidcontent2"/>
                      <w:rFonts w:ascii="Verdana" w:eastAsia="Times New Roman" w:hAnsi="Verdana"/>
                    </w:rPr>
                    <w:t xml:space="preserve">(TDC.650FDN.UNDERTANKLEAKDET.O) </w:t>
                  </w:r>
                  <w:r>
                    <w:rPr>
                      <w:rStyle w:val="citations1"/>
                      <w:rFonts w:ascii="Verdana" w:eastAsia="Times New Roman" w:hAnsi="Verdana"/>
                    </w:rPr>
                    <w:t xml:space="preserve">195.132(b)(3) (API 650, Appendix I.1.3;API 650, Appendix I.2)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746841263"/>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28844130"/>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9555565"/>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5223705"/>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Foundation Design - Grading and Drainage</w:t>
                  </w:r>
                  <w:r>
                    <w:rPr>
                      <w:rFonts w:ascii="Verdana" w:eastAsia="Times New Roman" w:hAnsi="Verdana"/>
                      <w:b/>
                      <w:bCs/>
                      <w:sz w:val="20"/>
                      <w:szCs w:val="20"/>
                    </w:rPr>
                    <w:br/>
                  </w:r>
                  <w:r>
                    <w:rPr>
                      <w:rStyle w:val="text1"/>
                      <w:rFonts w:ascii="Verdana" w:eastAsia="Times New Roman" w:hAnsi="Verdana"/>
                    </w:rPr>
                    <w:t xml:space="preserve">Do records indicate grade provisions for tank bottom elevation, crowning, drainage, and compensation for any settlement expectation was provided? </w:t>
                  </w:r>
                  <w:r>
                    <w:rPr>
                      <w:rStyle w:val="questionidcontent2"/>
                      <w:rFonts w:ascii="Verdana" w:eastAsia="Times New Roman" w:hAnsi="Verdana"/>
                    </w:rPr>
                    <w:t xml:space="preserve">(TDC.650FDN.GRADING.R) </w:t>
                  </w:r>
                  <w:r>
                    <w:rPr>
                      <w:rStyle w:val="citations1"/>
                      <w:rFonts w:ascii="Verdana" w:eastAsia="Times New Roman" w:hAnsi="Verdana"/>
                    </w:rPr>
                    <w:t xml:space="preserve">195.132(b)(3) (API 650, Appendix B.3.1;API 650, Appendix B.3.3;API 650, Appendix B.3.4)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274683634"/>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63558048"/>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11954832"/>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04821611"/>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11. </w:t>
                  </w:r>
                  <w:r>
                    <w:rPr>
                      <w:rStyle w:val="Title1"/>
                      <w:rFonts w:ascii="Verdana" w:eastAsia="Times New Roman" w:hAnsi="Verdana"/>
                      <w:b/>
                      <w:bCs/>
                      <w:sz w:val="20"/>
                      <w:szCs w:val="20"/>
                    </w:rPr>
                    <w:t>Foundation Design - Concrete Ringwall</w:t>
                  </w:r>
                  <w:r>
                    <w:rPr>
                      <w:rFonts w:ascii="Verdana" w:eastAsia="Times New Roman" w:hAnsi="Verdana"/>
                      <w:b/>
                      <w:bCs/>
                      <w:sz w:val="20"/>
                      <w:szCs w:val="20"/>
                    </w:rPr>
                    <w:br/>
                  </w:r>
                  <w:r>
                    <w:rPr>
                      <w:rStyle w:val="text1"/>
                      <w:rFonts w:ascii="Verdana" w:eastAsia="Times New Roman" w:hAnsi="Verdana"/>
                    </w:rPr>
                    <w:t xml:space="preserve">For earthen tank foundations with a CONCRETE ringwall, do records indicate the ringwall meets the design specifications? </w:t>
                  </w:r>
                  <w:r>
                    <w:rPr>
                      <w:rStyle w:val="questionidcontent2"/>
                      <w:rFonts w:ascii="Verdana" w:eastAsia="Times New Roman" w:hAnsi="Verdana"/>
                    </w:rPr>
                    <w:t xml:space="preserve">(TDC.650FDN.CONCRINGWALL.R) </w:t>
                  </w:r>
                  <w:r>
                    <w:rPr>
                      <w:rStyle w:val="citations1"/>
                      <w:rFonts w:ascii="Verdana" w:eastAsia="Times New Roman" w:hAnsi="Verdana"/>
                    </w:rPr>
                    <w:t xml:space="preserve">195.132(b)(3) (API 650, Appendix B.4.2.2;API 650, Appendix B.4.2.3)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423685423"/>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68360818"/>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78333800"/>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55330023"/>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Foundation Design - Concrete Slab Foundation</w:t>
                  </w:r>
                  <w:r>
                    <w:rPr>
                      <w:rFonts w:ascii="Verdana" w:eastAsia="Times New Roman" w:hAnsi="Verdana"/>
                      <w:b/>
                      <w:bCs/>
                      <w:sz w:val="20"/>
                      <w:szCs w:val="20"/>
                    </w:rPr>
                    <w:br/>
                  </w:r>
                  <w:r>
                    <w:rPr>
                      <w:rStyle w:val="text1"/>
                      <w:rFonts w:ascii="Verdana" w:eastAsia="Times New Roman" w:hAnsi="Verdana"/>
                    </w:rPr>
                    <w:t xml:space="preserve">Where the soil bearing capacity is limited and loading must be distributed over an area larger than the tank area, do records indicate the reinforced concrete slab meets the design specifications? </w:t>
                  </w:r>
                  <w:r>
                    <w:rPr>
                      <w:rStyle w:val="questionidcontent2"/>
                      <w:rFonts w:ascii="Verdana" w:eastAsia="Times New Roman" w:hAnsi="Verdana"/>
                    </w:rPr>
                    <w:t xml:space="preserve">(TDC.650FDN.SLABDES.R) </w:t>
                  </w:r>
                  <w:r>
                    <w:rPr>
                      <w:rStyle w:val="citations1"/>
                      <w:rFonts w:ascii="Verdana" w:eastAsia="Times New Roman" w:hAnsi="Verdana"/>
                    </w:rPr>
                    <w:t xml:space="preserve">195.132(b)(3) (API 650, Appendix B.4.4;ACI 318)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245224518"/>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11239545"/>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48430426"/>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29505306"/>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Foundation Design - Sliding Resistance from Lateral Wind Load</w:t>
                  </w:r>
                  <w:r>
                    <w:rPr>
                      <w:rFonts w:ascii="Verdana" w:eastAsia="Times New Roman" w:hAnsi="Verdana"/>
                      <w:b/>
                      <w:bCs/>
                      <w:sz w:val="20"/>
                      <w:szCs w:val="20"/>
                    </w:rPr>
                    <w:br/>
                  </w:r>
                  <w:r>
                    <w:rPr>
                      <w:rStyle w:val="text1"/>
                      <w:rFonts w:ascii="Verdana" w:eastAsia="Times New Roman" w:hAnsi="Verdana"/>
                    </w:rPr>
                    <w:t xml:space="preserve">For tanks subject to lateral wind loading, do records (design package) indicate sliding friction resistance was accounted for? </w:t>
                  </w:r>
                  <w:r>
                    <w:rPr>
                      <w:rStyle w:val="questionidcontent2"/>
                      <w:rFonts w:ascii="Verdana" w:eastAsia="Times New Roman" w:hAnsi="Verdana"/>
                    </w:rPr>
                    <w:t xml:space="preserve">(TDC.650FDN.SLIDING.R) </w:t>
                  </w:r>
                  <w:r>
                    <w:rPr>
                      <w:rStyle w:val="citations1"/>
                      <w:rFonts w:ascii="Verdana" w:eastAsia="Times New Roman" w:hAnsi="Verdana"/>
                    </w:rPr>
                    <w:t xml:space="preserve">195.132(b)(3) (API 650, Section 5.3.1.2;API 650, Section 5.11.4)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139380533"/>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89202564"/>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99203263"/>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2831314"/>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rsidP="00C03A81">
      <w:pPr>
        <w:pStyle w:val="Heading1"/>
        <w:spacing w:before="120" w:beforeAutospacing="0" w:after="120" w:afterAutospacing="0"/>
        <w:divId w:val="826475910"/>
        <w:rPr>
          <w:rFonts w:eastAsia="Times New Roman"/>
        </w:rPr>
      </w:pPr>
      <w:bookmarkStart w:id="7" w:name="_Toc219461416"/>
      <w:r>
        <w:rPr>
          <w:rFonts w:eastAsia="Times New Roman"/>
        </w:rPr>
        <w:t>Tank Design and Construction - New API 650 Tanks - Floor Design</w:t>
      </w:r>
      <w:bookmarkEnd w:id="7"/>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Floor - Lap-Welded Bottom Plate Joints</w:t>
                  </w:r>
                  <w:r>
                    <w:rPr>
                      <w:rFonts w:ascii="Verdana" w:eastAsia="Times New Roman" w:hAnsi="Verdana"/>
                      <w:b/>
                      <w:bCs/>
                      <w:sz w:val="20"/>
                      <w:szCs w:val="20"/>
                    </w:rPr>
                    <w:br/>
                  </w:r>
                  <w:r>
                    <w:rPr>
                      <w:rStyle w:val="text1"/>
                      <w:rFonts w:ascii="Verdana" w:eastAsia="Times New Roman" w:hAnsi="Verdana"/>
                    </w:rPr>
                    <w:t xml:space="preserve">Does the tank floor design specify that lap-welded bottom plates and joint welding conform to API 650, Section 5.1.5.4? </w:t>
                  </w:r>
                  <w:r>
                    <w:rPr>
                      <w:rStyle w:val="questionidcontent2"/>
                      <w:rFonts w:ascii="Verdana" w:eastAsia="Times New Roman" w:hAnsi="Verdana"/>
                    </w:rPr>
                    <w:t xml:space="preserve">(TDC.650FLOOR.BOTTOMJOINTS.P) </w:t>
                  </w:r>
                  <w:r>
                    <w:rPr>
                      <w:rStyle w:val="citations1"/>
                      <w:rFonts w:ascii="Verdana" w:eastAsia="Times New Roman" w:hAnsi="Verdana"/>
                    </w:rPr>
                    <w:t xml:space="preserve">195.132(b)(3) (API 650, Section 5.1.5.4)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144424706"/>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21435652"/>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36300589"/>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27632158"/>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Floor - Lap-Welded Bottom Plate Joints</w:t>
                  </w:r>
                  <w:r>
                    <w:rPr>
                      <w:rFonts w:ascii="Verdana" w:eastAsia="Times New Roman" w:hAnsi="Verdana"/>
                      <w:b/>
                      <w:bCs/>
                      <w:sz w:val="20"/>
                      <w:szCs w:val="20"/>
                    </w:rPr>
                    <w:br/>
                  </w:r>
                  <w:r>
                    <w:rPr>
                      <w:rStyle w:val="text1"/>
                      <w:rFonts w:ascii="Verdana" w:eastAsia="Times New Roman" w:hAnsi="Verdana"/>
                    </w:rPr>
                    <w:t xml:space="preserve">Do records indicate that lap-welded bottom plates and joint welding conforms to the design specifications? </w:t>
                  </w:r>
                  <w:r>
                    <w:rPr>
                      <w:rStyle w:val="questionidcontent2"/>
                      <w:rFonts w:ascii="Verdana" w:eastAsia="Times New Roman" w:hAnsi="Verdana"/>
                    </w:rPr>
                    <w:t xml:space="preserve">(TDC.650FLOOR.BOTTOMJOINTS.R) </w:t>
                  </w:r>
                  <w:r>
                    <w:rPr>
                      <w:rStyle w:val="citations1"/>
                      <w:rFonts w:ascii="Verdana" w:eastAsia="Times New Roman" w:hAnsi="Verdana"/>
                    </w:rPr>
                    <w:t xml:space="preserve">195.132(b)(3) (API 650, Section 5.1.5.4)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824857834"/>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66667168"/>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96524091"/>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87251863"/>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Floor - Lap-Welded Bottom Plate Joints</w:t>
                  </w:r>
                  <w:r>
                    <w:rPr>
                      <w:rFonts w:ascii="Verdana" w:eastAsia="Times New Roman" w:hAnsi="Verdana"/>
                      <w:b/>
                      <w:bCs/>
                      <w:sz w:val="20"/>
                      <w:szCs w:val="20"/>
                    </w:rPr>
                    <w:br/>
                  </w:r>
                  <w:r>
                    <w:rPr>
                      <w:rStyle w:val="text1"/>
                      <w:rFonts w:ascii="Verdana" w:eastAsia="Times New Roman" w:hAnsi="Verdana"/>
                    </w:rPr>
                    <w:t xml:space="preserve">Do field observations confirm that lap-welded bottom plates and joint welding conforms to the design specifications? </w:t>
                  </w:r>
                  <w:r>
                    <w:rPr>
                      <w:rStyle w:val="questionidcontent2"/>
                      <w:rFonts w:ascii="Verdana" w:eastAsia="Times New Roman" w:hAnsi="Verdana"/>
                    </w:rPr>
                    <w:t xml:space="preserve">(TDC.650FLOOR.BOTTOMJOINTS.O) </w:t>
                  </w:r>
                  <w:r>
                    <w:rPr>
                      <w:rStyle w:val="citations1"/>
                      <w:rFonts w:ascii="Verdana" w:eastAsia="Times New Roman" w:hAnsi="Verdana"/>
                    </w:rPr>
                    <w:t xml:space="preserve">195.132(b)(3) (API 650, Section 5.1.5.4)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530691439"/>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04570424"/>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29595482"/>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94407044"/>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Floor - Weld Pass Restrictions</w:t>
                  </w:r>
                  <w:r>
                    <w:rPr>
                      <w:rFonts w:ascii="Verdana" w:eastAsia="Times New Roman" w:hAnsi="Verdana"/>
                      <w:b/>
                      <w:bCs/>
                      <w:sz w:val="20"/>
                      <w:szCs w:val="20"/>
                    </w:rPr>
                    <w:br/>
                  </w:r>
                  <w:r>
                    <w:rPr>
                      <w:rStyle w:val="text1"/>
                      <w:rFonts w:ascii="Verdana" w:eastAsia="Times New Roman" w:hAnsi="Verdana"/>
                    </w:rPr>
                    <w:t xml:space="preserve">Does the tank floor design specify weld pass restrictions as defined in API 650, Section 5.1.3.6? </w:t>
                  </w:r>
                  <w:r>
                    <w:rPr>
                      <w:rStyle w:val="questionidcontent2"/>
                      <w:rFonts w:ascii="Verdana" w:eastAsia="Times New Roman" w:hAnsi="Verdana"/>
                    </w:rPr>
                    <w:t xml:space="preserve">(TDC.650FLOOR.WELDPASSRES.P) </w:t>
                  </w:r>
                  <w:r>
                    <w:rPr>
                      <w:rStyle w:val="citations1"/>
                      <w:rFonts w:ascii="Verdana" w:eastAsia="Times New Roman" w:hAnsi="Verdana"/>
                    </w:rPr>
                    <w:t xml:space="preserve">195.132(b)(3) (API 650, Section 5.1.3.6)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721881272"/>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19750320"/>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83696893"/>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3654458"/>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Floor - Weld Pass Restrictions</w:t>
                  </w:r>
                  <w:r>
                    <w:rPr>
                      <w:rFonts w:ascii="Verdana" w:eastAsia="Times New Roman" w:hAnsi="Verdana"/>
                      <w:b/>
                      <w:bCs/>
                      <w:sz w:val="20"/>
                      <w:szCs w:val="20"/>
                    </w:rPr>
                    <w:br/>
                  </w:r>
                  <w:r>
                    <w:rPr>
                      <w:rStyle w:val="text1"/>
                      <w:rFonts w:ascii="Verdana" w:eastAsia="Times New Roman" w:hAnsi="Verdana"/>
                    </w:rPr>
                    <w:t xml:space="preserve">Do field observations confirm weld pass restrictions were in accordance with API 650, Section 5.1.3.6? </w:t>
                  </w:r>
                  <w:r>
                    <w:rPr>
                      <w:rStyle w:val="questionidcontent2"/>
                      <w:rFonts w:ascii="Verdana" w:eastAsia="Times New Roman" w:hAnsi="Verdana"/>
                    </w:rPr>
                    <w:t xml:space="preserve">(TDC.650FLOOR.WELDPASSRES.O) </w:t>
                  </w:r>
                  <w:r>
                    <w:rPr>
                      <w:rStyle w:val="citations1"/>
                      <w:rFonts w:ascii="Verdana" w:eastAsia="Times New Roman" w:hAnsi="Verdana"/>
                    </w:rPr>
                    <w:t xml:space="preserve">195.132(b)(3) (API 650, Section 5.1.3.6)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388724219"/>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78955589"/>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28400791"/>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13070589"/>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6. </w:t>
                  </w:r>
                  <w:r>
                    <w:rPr>
                      <w:rStyle w:val="Title1"/>
                      <w:rFonts w:ascii="Verdana" w:eastAsia="Times New Roman" w:hAnsi="Verdana"/>
                      <w:b/>
                      <w:bCs/>
                      <w:sz w:val="20"/>
                      <w:szCs w:val="20"/>
                    </w:rPr>
                    <w:t>Floor - Annular Plate Joints</w:t>
                  </w:r>
                  <w:r>
                    <w:rPr>
                      <w:rFonts w:ascii="Verdana" w:eastAsia="Times New Roman" w:hAnsi="Verdana"/>
                      <w:b/>
                      <w:bCs/>
                      <w:sz w:val="20"/>
                      <w:szCs w:val="20"/>
                    </w:rPr>
                    <w:br/>
                  </w:r>
                  <w:r>
                    <w:rPr>
                      <w:rStyle w:val="text1"/>
                      <w:rFonts w:ascii="Verdana" w:eastAsia="Times New Roman" w:hAnsi="Verdana"/>
                    </w:rPr>
                    <w:t xml:space="preserve">Does the tank annular floor plate design specify that that butt-welded bottom plates and butt joint welding conforms to API 650, Section 5.1.5.5? </w:t>
                  </w:r>
                  <w:r>
                    <w:rPr>
                      <w:rStyle w:val="questionidcontent2"/>
                      <w:rFonts w:ascii="Verdana" w:eastAsia="Times New Roman" w:hAnsi="Verdana"/>
                    </w:rPr>
                    <w:t xml:space="preserve">(TDC.650FLOOR.ANNULARPLATES.P) </w:t>
                  </w:r>
                  <w:r>
                    <w:rPr>
                      <w:rStyle w:val="citations1"/>
                      <w:rFonts w:ascii="Verdana" w:eastAsia="Times New Roman" w:hAnsi="Verdana"/>
                    </w:rPr>
                    <w:t xml:space="preserve">195.132(b)(3) (API 650, Section 5.1.5.6)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564094322"/>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09290717"/>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35401967"/>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44917236"/>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Floor - Annular Plate Joints</w:t>
                  </w:r>
                  <w:r>
                    <w:rPr>
                      <w:rFonts w:ascii="Verdana" w:eastAsia="Times New Roman" w:hAnsi="Verdana"/>
                      <w:b/>
                      <w:bCs/>
                      <w:sz w:val="20"/>
                      <w:szCs w:val="20"/>
                    </w:rPr>
                    <w:br/>
                  </w:r>
                  <w:r>
                    <w:rPr>
                      <w:rStyle w:val="text1"/>
                      <w:rFonts w:ascii="Verdana" w:eastAsia="Times New Roman" w:hAnsi="Verdana"/>
                    </w:rPr>
                    <w:t xml:space="preserve">Do field observations confirm that lap-welded bottom plates and joint welding conforms to the design specifications? </w:t>
                  </w:r>
                  <w:r>
                    <w:rPr>
                      <w:rStyle w:val="questionidcontent2"/>
                      <w:rFonts w:ascii="Verdana" w:eastAsia="Times New Roman" w:hAnsi="Verdana"/>
                    </w:rPr>
                    <w:t xml:space="preserve">(TDC.650FLOOR.ANNULARPLATES.O) </w:t>
                  </w:r>
                  <w:r>
                    <w:rPr>
                      <w:rStyle w:val="citations1"/>
                      <w:rFonts w:ascii="Verdana" w:eastAsia="Times New Roman" w:hAnsi="Verdana"/>
                    </w:rPr>
                    <w:t xml:space="preserve">195.132(b)(3) (API 650, Section 5.1.5.6)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855724635"/>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52023189"/>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41726915"/>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48718602"/>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Floor - Annular Bottom Plate Radial Width</w:t>
                  </w:r>
                  <w:r>
                    <w:rPr>
                      <w:rFonts w:ascii="Verdana" w:eastAsia="Times New Roman" w:hAnsi="Verdana"/>
                      <w:b/>
                      <w:bCs/>
                      <w:sz w:val="20"/>
                      <w:szCs w:val="20"/>
                    </w:rPr>
                    <w:br/>
                  </w:r>
                  <w:r>
                    <w:rPr>
                      <w:rStyle w:val="text1"/>
                      <w:rFonts w:ascii="Verdana" w:eastAsia="Times New Roman" w:hAnsi="Verdana"/>
                    </w:rPr>
                    <w:t xml:space="preserve">Do field observations confirm that annular bottom plates were installed to the design specifications? </w:t>
                  </w:r>
                  <w:r>
                    <w:rPr>
                      <w:rStyle w:val="questionidcontent2"/>
                      <w:rFonts w:ascii="Verdana" w:eastAsia="Times New Roman" w:hAnsi="Verdana"/>
                    </w:rPr>
                    <w:t xml:space="preserve">(TDC.650FLOOR.ANNULARPLATESIZE.O) </w:t>
                  </w:r>
                  <w:r>
                    <w:rPr>
                      <w:rStyle w:val="citations1"/>
                      <w:rFonts w:ascii="Verdana" w:eastAsia="Times New Roman" w:hAnsi="Verdana"/>
                    </w:rPr>
                    <w:t xml:space="preserve">195.132(b)(3) (API 650, Section 5.4.2;API 650, Section 5.5.2)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50360432"/>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42691195"/>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98437480"/>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75406602"/>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Floor - Shell-to-Bottom Fillet Welds</w:t>
                  </w:r>
                  <w:r>
                    <w:rPr>
                      <w:rFonts w:ascii="Verdana" w:eastAsia="Times New Roman" w:hAnsi="Verdana"/>
                      <w:b/>
                      <w:bCs/>
                      <w:sz w:val="20"/>
                      <w:szCs w:val="20"/>
                    </w:rPr>
                    <w:br/>
                  </w:r>
                  <w:r>
                    <w:rPr>
                      <w:rStyle w:val="text1"/>
                      <w:rFonts w:ascii="Verdana" w:eastAsia="Times New Roman" w:hAnsi="Verdana"/>
                    </w:rPr>
                    <w:t xml:space="preserve">Does the tank floor design specify that shell-to-bottom plates welding conform to API 650, Section 5.1.5.7? </w:t>
                  </w:r>
                  <w:r>
                    <w:rPr>
                      <w:rStyle w:val="questionidcontent2"/>
                      <w:rFonts w:ascii="Verdana" w:eastAsia="Times New Roman" w:hAnsi="Verdana"/>
                    </w:rPr>
                    <w:t xml:space="preserve">(TDC.650FLOOR.SHELLBOTTOMWELDS.P) </w:t>
                  </w:r>
                  <w:r>
                    <w:rPr>
                      <w:rStyle w:val="citations1"/>
                      <w:rFonts w:ascii="Verdana" w:eastAsia="Times New Roman" w:hAnsi="Verdana"/>
                    </w:rPr>
                    <w:t xml:space="preserve">195.132(b)(3) (API 650, Section 5.1.5.7)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715589034"/>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17648039"/>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43977984"/>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46212080"/>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10. </w:t>
                  </w:r>
                  <w:r>
                    <w:rPr>
                      <w:rStyle w:val="Title1"/>
                      <w:rFonts w:ascii="Verdana" w:eastAsia="Times New Roman" w:hAnsi="Verdana"/>
                      <w:b/>
                      <w:bCs/>
                      <w:sz w:val="20"/>
                      <w:szCs w:val="20"/>
                    </w:rPr>
                    <w:t>Floor - Shell-to-Bottom Fillet Welds</w:t>
                  </w:r>
                  <w:r>
                    <w:rPr>
                      <w:rFonts w:ascii="Verdana" w:eastAsia="Times New Roman" w:hAnsi="Verdana"/>
                      <w:b/>
                      <w:bCs/>
                      <w:sz w:val="20"/>
                      <w:szCs w:val="20"/>
                    </w:rPr>
                    <w:br/>
                  </w:r>
                  <w:r>
                    <w:rPr>
                      <w:rStyle w:val="text1"/>
                      <w:rFonts w:ascii="Verdana" w:eastAsia="Times New Roman" w:hAnsi="Verdana"/>
                    </w:rPr>
                    <w:t xml:space="preserve">Do field observations confirm shell-to-bottom plates welding conforms to the design specifications? </w:t>
                  </w:r>
                  <w:r>
                    <w:rPr>
                      <w:rStyle w:val="questionidcontent2"/>
                      <w:rFonts w:ascii="Verdana" w:eastAsia="Times New Roman" w:hAnsi="Verdana"/>
                    </w:rPr>
                    <w:t xml:space="preserve">(TDC.650FLOOR.SHELLBOTTOMWELDS.O) </w:t>
                  </w:r>
                  <w:r>
                    <w:rPr>
                      <w:rStyle w:val="citations1"/>
                      <w:rFonts w:ascii="Verdana" w:eastAsia="Times New Roman" w:hAnsi="Verdana"/>
                    </w:rPr>
                    <w:t xml:space="preserve">195.132(b)(3) (API 650, Section 5.1.5.7)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993677281"/>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86644844"/>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51831597"/>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7248547"/>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Floor - Bottom Plate Size</w:t>
                  </w:r>
                  <w:r>
                    <w:rPr>
                      <w:rFonts w:ascii="Verdana" w:eastAsia="Times New Roman" w:hAnsi="Verdana"/>
                      <w:b/>
                      <w:bCs/>
                      <w:sz w:val="20"/>
                      <w:szCs w:val="20"/>
                    </w:rPr>
                    <w:br/>
                  </w:r>
                  <w:r>
                    <w:rPr>
                      <w:rStyle w:val="text1"/>
                      <w:rFonts w:ascii="Verdana" w:eastAsia="Times New Roman" w:hAnsi="Verdana"/>
                    </w:rPr>
                    <w:t xml:space="preserve">Does the tank floor design specify that bottom plate thickness and sizing design conform to API 650, Section 5.4? </w:t>
                  </w:r>
                  <w:r>
                    <w:rPr>
                      <w:rStyle w:val="questionidcontent2"/>
                      <w:rFonts w:ascii="Verdana" w:eastAsia="Times New Roman" w:hAnsi="Verdana"/>
                    </w:rPr>
                    <w:t xml:space="preserve">(TDC.650FLOOR.BOTTOMPLATES.P) </w:t>
                  </w:r>
                  <w:r>
                    <w:rPr>
                      <w:rStyle w:val="citations1"/>
                      <w:rFonts w:ascii="Verdana" w:eastAsia="Times New Roman" w:hAnsi="Verdana"/>
                    </w:rPr>
                    <w:t xml:space="preserve">195.132(b)(3) (API 650, Section 5.4)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702365342"/>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14717687"/>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76949812"/>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68614487"/>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Floor - Bottom Plate Size</w:t>
                  </w:r>
                  <w:r>
                    <w:rPr>
                      <w:rFonts w:ascii="Verdana" w:eastAsia="Times New Roman" w:hAnsi="Verdana"/>
                      <w:b/>
                      <w:bCs/>
                      <w:sz w:val="20"/>
                      <w:szCs w:val="20"/>
                    </w:rPr>
                    <w:br/>
                  </w:r>
                  <w:r>
                    <w:rPr>
                      <w:rStyle w:val="text1"/>
                      <w:rFonts w:ascii="Verdana" w:eastAsia="Times New Roman" w:hAnsi="Verdana"/>
                    </w:rPr>
                    <w:t xml:space="preserve">Do field observations confirm that installed bottom plates conform to the design specifications? </w:t>
                  </w:r>
                  <w:r>
                    <w:rPr>
                      <w:rStyle w:val="questionidcontent2"/>
                      <w:rFonts w:ascii="Verdana" w:eastAsia="Times New Roman" w:hAnsi="Verdana"/>
                    </w:rPr>
                    <w:t xml:space="preserve">(TDC.650FLOOR.BOTTOMPLATES.O) </w:t>
                  </w:r>
                  <w:r>
                    <w:rPr>
                      <w:rStyle w:val="citations1"/>
                      <w:rFonts w:ascii="Verdana" w:eastAsia="Times New Roman" w:hAnsi="Verdana"/>
                    </w:rPr>
                    <w:t xml:space="preserve">195.132(b)(3) (API 650, Section 5.4)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62014352"/>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44728431"/>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92351444"/>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56417172"/>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rsidP="00EA56E4">
      <w:pPr>
        <w:pStyle w:val="Heading1"/>
        <w:spacing w:before="120" w:beforeAutospacing="0" w:after="120" w:afterAutospacing="0"/>
        <w:divId w:val="826475910"/>
        <w:rPr>
          <w:rFonts w:eastAsia="Times New Roman"/>
        </w:rPr>
      </w:pPr>
      <w:bookmarkStart w:id="8" w:name="_Toc219461417"/>
      <w:r>
        <w:rPr>
          <w:rFonts w:eastAsia="Times New Roman"/>
        </w:rPr>
        <w:t>Tank Design and Construction - New API 650 Tanks - Shell Design</w:t>
      </w:r>
      <w:bookmarkEnd w:id="8"/>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Shell - Plate Design</w:t>
                  </w:r>
                  <w:r>
                    <w:rPr>
                      <w:rFonts w:ascii="Verdana" w:eastAsia="Times New Roman" w:hAnsi="Verdana"/>
                      <w:b/>
                      <w:bCs/>
                      <w:sz w:val="20"/>
                      <w:szCs w:val="20"/>
                    </w:rPr>
                    <w:br/>
                  </w:r>
                  <w:r>
                    <w:rPr>
                      <w:rStyle w:val="text1"/>
                      <w:rFonts w:ascii="Verdana" w:eastAsia="Times New Roman" w:hAnsi="Verdana"/>
                    </w:rPr>
                    <w:t xml:space="preserve">Does the tank design require shell plate dimensions to conform with API 650, Section 5.6.1? </w:t>
                  </w:r>
                  <w:r>
                    <w:rPr>
                      <w:rStyle w:val="questionidcontent2"/>
                      <w:rFonts w:ascii="Verdana" w:eastAsia="Times New Roman" w:hAnsi="Verdana"/>
                    </w:rPr>
                    <w:t xml:space="preserve">(TDC.650SHELL.PLATEDESIGN.P) </w:t>
                  </w:r>
                  <w:r>
                    <w:rPr>
                      <w:rStyle w:val="citations1"/>
                      <w:rFonts w:ascii="Verdana" w:eastAsia="Times New Roman" w:hAnsi="Verdana"/>
                    </w:rPr>
                    <w:t xml:space="preserve">195.132(b)(3) (API 650, Section 5.6.1.1;API 650, Section 5.6.1.2)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2137674647"/>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87303520"/>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45967404"/>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67993497"/>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Shell - Stability Against Buckling</w:t>
                  </w:r>
                  <w:r>
                    <w:rPr>
                      <w:rFonts w:ascii="Verdana" w:eastAsia="Times New Roman" w:hAnsi="Verdana"/>
                      <w:b/>
                      <w:bCs/>
                      <w:sz w:val="20"/>
                      <w:szCs w:val="20"/>
                    </w:rPr>
                    <w:br/>
                  </w:r>
                  <w:r>
                    <w:rPr>
                      <w:rStyle w:val="text1"/>
                      <w:rFonts w:ascii="Verdana" w:eastAsia="Times New Roman" w:hAnsi="Verdana"/>
                    </w:rPr>
                    <w:t xml:space="preserve">Do the procedures include checking for stability against buckling from the design wind speed in accordance with Section 5.9.7 (Wind Girders)? </w:t>
                  </w:r>
                  <w:r>
                    <w:rPr>
                      <w:rStyle w:val="questionidcontent2"/>
                      <w:rFonts w:ascii="Verdana" w:eastAsia="Times New Roman" w:hAnsi="Verdana"/>
                    </w:rPr>
                    <w:t xml:space="preserve">(TDC.650SHELL.BUCKLING.P) </w:t>
                  </w:r>
                  <w:r>
                    <w:rPr>
                      <w:rStyle w:val="citations1"/>
                      <w:rFonts w:ascii="Verdana" w:eastAsia="Times New Roman" w:hAnsi="Verdana"/>
                    </w:rPr>
                    <w:t xml:space="preserve">195.132(b)(3) (API 650, Section 5.6.1.4;API 650, Section 5.9.7)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83023023"/>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05526983"/>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89627778"/>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63608844"/>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Shell - Stability Against Buckling</w:t>
                  </w:r>
                  <w:r>
                    <w:rPr>
                      <w:rFonts w:ascii="Verdana" w:eastAsia="Times New Roman" w:hAnsi="Verdana"/>
                      <w:b/>
                      <w:bCs/>
                      <w:sz w:val="20"/>
                      <w:szCs w:val="20"/>
                    </w:rPr>
                    <w:br/>
                  </w:r>
                  <w:r>
                    <w:rPr>
                      <w:rStyle w:val="text1"/>
                      <w:rFonts w:ascii="Verdana" w:eastAsia="Times New Roman" w:hAnsi="Verdana"/>
                    </w:rPr>
                    <w:t xml:space="preserve">Where applicable, do field observations verify the presence of wind girders as required by the shell design for stability against buckling? </w:t>
                  </w:r>
                  <w:r>
                    <w:rPr>
                      <w:rStyle w:val="questionidcontent2"/>
                      <w:rFonts w:ascii="Verdana" w:eastAsia="Times New Roman" w:hAnsi="Verdana"/>
                    </w:rPr>
                    <w:t xml:space="preserve">(TDC.650SHELL.BUCKLING.O) </w:t>
                  </w:r>
                  <w:r>
                    <w:rPr>
                      <w:rStyle w:val="citations1"/>
                      <w:rFonts w:ascii="Verdana" w:eastAsia="Times New Roman" w:hAnsi="Verdana"/>
                    </w:rPr>
                    <w:t xml:space="preserve">195.132(b)(3) (API 650, Section 5.6.1.4;API 650, Section 5.9.7)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951828599"/>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5253685"/>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44585611"/>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65691299"/>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Shell - Plate Design Stress </w:t>
                  </w:r>
                  <w:r>
                    <w:rPr>
                      <w:rFonts w:ascii="Verdana" w:eastAsia="Times New Roman" w:hAnsi="Verdana"/>
                      <w:b/>
                      <w:bCs/>
                      <w:sz w:val="20"/>
                      <w:szCs w:val="20"/>
                    </w:rPr>
                    <w:br/>
                  </w:r>
                  <w:r>
                    <w:rPr>
                      <w:rStyle w:val="text1"/>
                      <w:rFonts w:ascii="Verdana" w:eastAsia="Times New Roman" w:hAnsi="Verdana"/>
                    </w:rPr>
                    <w:t xml:space="preserve">Does the operator's design procedures require determination of maximum allowable product design stress and maximum allowable hydrostatic test stress based on permissible plate materials in API 650, Tables 5-2a and 5-2b? </w:t>
                  </w:r>
                  <w:r>
                    <w:rPr>
                      <w:rStyle w:val="questionidcontent2"/>
                      <w:rFonts w:ascii="Verdana" w:eastAsia="Times New Roman" w:hAnsi="Verdana"/>
                    </w:rPr>
                    <w:t xml:space="preserve">(TDC.650SHELL.PLATESTRESS.P) </w:t>
                  </w:r>
                  <w:r>
                    <w:rPr>
                      <w:rStyle w:val="citations1"/>
                      <w:rFonts w:ascii="Verdana" w:eastAsia="Times New Roman" w:hAnsi="Verdana"/>
                    </w:rPr>
                    <w:t xml:space="preserve">195.132(b)(3) (API 650, Section 5.6.2.1;API 650, Section 5.6.2.2)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692963562"/>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31509549"/>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45863548"/>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37777122"/>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Shell - Plate Design Stress </w:t>
                  </w:r>
                  <w:r>
                    <w:rPr>
                      <w:rFonts w:ascii="Verdana" w:eastAsia="Times New Roman" w:hAnsi="Verdana"/>
                      <w:b/>
                      <w:bCs/>
                      <w:sz w:val="20"/>
                      <w:szCs w:val="20"/>
                    </w:rPr>
                    <w:br/>
                  </w:r>
                  <w:r>
                    <w:rPr>
                      <w:rStyle w:val="text1"/>
                      <w:rFonts w:ascii="Verdana" w:eastAsia="Times New Roman" w:hAnsi="Verdana"/>
                    </w:rPr>
                    <w:t xml:space="preserve">Do records (design package) indicate the maximum allowable product design stress and maximum allowable hydrostatic test stress meet the requirements of the design specifications? </w:t>
                  </w:r>
                  <w:r>
                    <w:rPr>
                      <w:rStyle w:val="questionidcontent2"/>
                      <w:rFonts w:ascii="Verdana" w:eastAsia="Times New Roman" w:hAnsi="Verdana"/>
                    </w:rPr>
                    <w:t xml:space="preserve">(TDC.650SHELL.PLATESTRESS.R) </w:t>
                  </w:r>
                  <w:r>
                    <w:rPr>
                      <w:rStyle w:val="citations1"/>
                      <w:rFonts w:ascii="Verdana" w:eastAsia="Times New Roman" w:hAnsi="Verdana"/>
                    </w:rPr>
                    <w:t xml:space="preserve">195.132(b)(3) (API 650, Section 5.6.2.1;API 650, Section 5.6.2.2)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049419642"/>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03379040"/>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16689800"/>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23075515"/>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6. </w:t>
                  </w:r>
                  <w:r>
                    <w:rPr>
                      <w:rStyle w:val="Title1"/>
                      <w:rFonts w:ascii="Verdana" w:eastAsia="Times New Roman" w:hAnsi="Verdana"/>
                      <w:b/>
                      <w:bCs/>
                      <w:sz w:val="20"/>
                      <w:szCs w:val="20"/>
                    </w:rPr>
                    <w:t xml:space="preserve">Shell - Course Thickness Method </w:t>
                  </w:r>
                  <w:r>
                    <w:rPr>
                      <w:rFonts w:ascii="Verdana" w:eastAsia="Times New Roman" w:hAnsi="Verdana"/>
                      <w:b/>
                      <w:bCs/>
                      <w:sz w:val="20"/>
                      <w:szCs w:val="20"/>
                    </w:rPr>
                    <w:br/>
                  </w:r>
                  <w:r>
                    <w:rPr>
                      <w:rStyle w:val="text1"/>
                      <w:rFonts w:ascii="Verdana" w:eastAsia="Times New Roman" w:hAnsi="Verdana"/>
                    </w:rPr>
                    <w:t xml:space="preserve">Do records (design package) indicate the selected course thickness method met the design requirements? </w:t>
                  </w:r>
                  <w:r>
                    <w:rPr>
                      <w:rStyle w:val="questionidcontent2"/>
                      <w:rFonts w:ascii="Verdana" w:eastAsia="Times New Roman" w:hAnsi="Verdana"/>
                    </w:rPr>
                    <w:t xml:space="preserve">(TDC.650SHELL.THICKNESSMETHOD.R) </w:t>
                  </w:r>
                  <w:r>
                    <w:rPr>
                      <w:rStyle w:val="citations1"/>
                      <w:rFonts w:ascii="Verdana" w:eastAsia="Times New Roman" w:hAnsi="Verdana"/>
                    </w:rPr>
                    <w:t xml:space="preserve">195.132(b)(3) (API 650, Section 5.6.3;API 650, Section 5.6.4;API 650, Section 5.6.5)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619443929"/>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42303861"/>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21828254"/>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00660954"/>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Shell - Shell Rough Spots Damage to Rim Seal</w:t>
                  </w:r>
                  <w:r>
                    <w:rPr>
                      <w:rFonts w:ascii="Verdana" w:eastAsia="Times New Roman" w:hAnsi="Verdana"/>
                      <w:b/>
                      <w:bCs/>
                      <w:sz w:val="20"/>
                      <w:szCs w:val="20"/>
                    </w:rPr>
                    <w:br/>
                  </w:r>
                  <w:r>
                    <w:rPr>
                      <w:rStyle w:val="text1"/>
                      <w:rFonts w:ascii="Verdana" w:eastAsia="Times New Roman" w:hAnsi="Verdana"/>
                    </w:rPr>
                    <w:t xml:space="preserve">For IFR tanks, are there any rough spots, such as temporary welds or other sharp objects, that could damage the seal? </w:t>
                  </w:r>
                  <w:r>
                    <w:rPr>
                      <w:rStyle w:val="questionidcontent2"/>
                      <w:rFonts w:ascii="Verdana" w:eastAsia="Times New Roman" w:hAnsi="Verdana"/>
                    </w:rPr>
                    <w:t xml:space="preserve">(TDC.650SHELL.ROUGHSPOTS.O) </w:t>
                  </w:r>
                  <w:r>
                    <w:rPr>
                      <w:rStyle w:val="citations1"/>
                      <w:rFonts w:ascii="Verdana" w:eastAsia="Times New Roman" w:hAnsi="Verdana"/>
                    </w:rPr>
                    <w:t xml:space="preserve">195.132(b)(3) (API 650, Appendix H.4.4.5)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784994905"/>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81369116"/>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66837104"/>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43857252"/>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rsidP="00EA56E4">
      <w:pPr>
        <w:pStyle w:val="Heading1"/>
        <w:spacing w:before="120" w:beforeAutospacing="0" w:after="120" w:afterAutospacing="0"/>
        <w:divId w:val="826475910"/>
        <w:rPr>
          <w:rFonts w:eastAsia="Times New Roman"/>
        </w:rPr>
      </w:pPr>
      <w:bookmarkStart w:id="9" w:name="_Toc219461418"/>
      <w:r>
        <w:rPr>
          <w:rFonts w:eastAsia="Times New Roman"/>
        </w:rPr>
        <w:t>Tank Design and Construction - New API 650 Tanks - Internal Floating Roof (IFR)</w:t>
      </w:r>
      <w:bookmarkEnd w:id="9"/>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IFR - Electrical Bonding </w:t>
                  </w:r>
                  <w:r>
                    <w:rPr>
                      <w:rFonts w:ascii="Verdana" w:eastAsia="Times New Roman" w:hAnsi="Verdana"/>
                      <w:b/>
                      <w:bCs/>
                      <w:sz w:val="20"/>
                      <w:szCs w:val="20"/>
                    </w:rPr>
                    <w:br/>
                  </w:r>
                  <w:r>
                    <w:rPr>
                      <w:rStyle w:val="text1"/>
                      <w:rFonts w:ascii="Verdana" w:eastAsia="Times New Roman" w:hAnsi="Verdana"/>
                    </w:rPr>
                    <w:t xml:space="preserve">For IFR tanks, do records (design package) indicate all conductive parts of the internal floating roof are electrically interconnected and bonded to the outer tank structure? </w:t>
                  </w:r>
                  <w:r>
                    <w:rPr>
                      <w:rStyle w:val="questionidcontent2"/>
                      <w:rFonts w:ascii="Verdana" w:eastAsia="Times New Roman" w:hAnsi="Verdana"/>
                    </w:rPr>
                    <w:t xml:space="preserve">(TDC.650IFR.ELECTRBONDING.R) </w:t>
                  </w:r>
                  <w:r>
                    <w:rPr>
                      <w:rStyle w:val="citations1"/>
                      <w:rFonts w:ascii="Verdana" w:eastAsia="Times New Roman" w:hAnsi="Verdana"/>
                    </w:rPr>
                    <w:t xml:space="preserve">195.132(b)(3) (API 650, Appendix H.4.1.6;API 650, Appendix L, Line 32)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194072577"/>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45762462"/>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19519178"/>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58364361"/>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IFR - Compartment Design</w:t>
                  </w:r>
                  <w:r>
                    <w:rPr>
                      <w:rFonts w:ascii="Verdana" w:eastAsia="Times New Roman" w:hAnsi="Verdana"/>
                      <w:b/>
                      <w:bCs/>
                      <w:sz w:val="20"/>
                      <w:szCs w:val="20"/>
                    </w:rPr>
                    <w:br/>
                  </w:r>
                  <w:r>
                    <w:rPr>
                      <w:rStyle w:val="text1"/>
                      <w:rFonts w:ascii="Verdana" w:eastAsia="Times New Roman" w:hAnsi="Verdana"/>
                    </w:rPr>
                    <w:t xml:space="preserve">For IFR tanks, do records (design package) indicate each closed flotation compartment is capable of being field inspected for the presence of combustible gas? </w:t>
                  </w:r>
                  <w:r>
                    <w:rPr>
                      <w:rStyle w:val="questionidcontent2"/>
                      <w:rFonts w:ascii="Verdana" w:eastAsia="Times New Roman" w:hAnsi="Verdana"/>
                    </w:rPr>
                    <w:t xml:space="preserve">(TDC.650IFR.COMPARTMENT.R) </w:t>
                  </w:r>
                  <w:r>
                    <w:rPr>
                      <w:rStyle w:val="citations1"/>
                      <w:rFonts w:ascii="Verdana" w:eastAsia="Times New Roman" w:hAnsi="Verdana"/>
                    </w:rPr>
                    <w:t xml:space="preserve">195.132(b)(3) (API 650, Appendix H.4.1.7;API 650, Appendix L, Line 23;API 650, Appendix L, Line 34)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464265740"/>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04008443"/>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8546286"/>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58576922"/>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IFR - Buoyancy Design</w:t>
                  </w:r>
                  <w:r>
                    <w:rPr>
                      <w:rFonts w:ascii="Verdana" w:eastAsia="Times New Roman" w:hAnsi="Verdana"/>
                      <w:b/>
                      <w:bCs/>
                      <w:sz w:val="20"/>
                      <w:szCs w:val="20"/>
                    </w:rPr>
                    <w:br/>
                  </w:r>
                  <w:r>
                    <w:rPr>
                      <w:rStyle w:val="text1"/>
                      <w:rFonts w:ascii="Verdana" w:eastAsia="Times New Roman" w:hAnsi="Verdana"/>
                    </w:rPr>
                    <w:t xml:space="preserve">For IFR tanks, do roof design records (or design package) indicate buoyancy calculations were based on the lower of the product specific gravity or 0.7 regardless of any higher specific gravity that might be specified by the operator? </w:t>
                  </w:r>
                  <w:r>
                    <w:rPr>
                      <w:rStyle w:val="questionidcontent2"/>
                      <w:rFonts w:ascii="Verdana" w:eastAsia="Times New Roman" w:hAnsi="Verdana"/>
                    </w:rPr>
                    <w:t xml:space="preserve">(TDC.650IFR.BUOYANCY.R) </w:t>
                  </w:r>
                  <w:r>
                    <w:rPr>
                      <w:rStyle w:val="citations1"/>
                      <w:rFonts w:ascii="Verdana" w:eastAsia="Times New Roman" w:hAnsi="Verdana"/>
                    </w:rPr>
                    <w:t xml:space="preserve">195.132(b)(3) (API 650, Appendix H.4.2.1;API 650, Appendix W.4.10.1)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833913965"/>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82035272"/>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60474827"/>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63430624"/>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IFR - Load Design</w:t>
                  </w:r>
                  <w:r>
                    <w:rPr>
                      <w:rFonts w:ascii="Verdana" w:eastAsia="Times New Roman" w:hAnsi="Verdana"/>
                      <w:b/>
                      <w:bCs/>
                      <w:sz w:val="20"/>
                      <w:szCs w:val="20"/>
                    </w:rPr>
                    <w:br/>
                  </w:r>
                  <w:r>
                    <w:rPr>
                      <w:rStyle w:val="text1"/>
                      <w:rFonts w:ascii="Verdana" w:eastAsia="Times New Roman" w:hAnsi="Verdana"/>
                    </w:rPr>
                    <w:t xml:space="preserve">For IFR tanks, do design records (or design package) indicate the floating roof and supporting legs were constructed to safely support the load requirements in the design specifications? </w:t>
                  </w:r>
                  <w:r>
                    <w:rPr>
                      <w:rStyle w:val="questionidcontent2"/>
                      <w:rFonts w:ascii="Verdana" w:eastAsia="Times New Roman" w:hAnsi="Verdana"/>
                    </w:rPr>
                    <w:t xml:space="preserve">(TDC.650IFR.LOADDESIGN.R) </w:t>
                  </w:r>
                  <w:r>
                    <w:rPr>
                      <w:rStyle w:val="citations1"/>
                      <w:rFonts w:ascii="Verdana" w:eastAsia="Times New Roman" w:hAnsi="Verdana"/>
                    </w:rPr>
                    <w:t xml:space="preserve">195.132(b)(3) (API 650, Appendix H.4.2.2;API 650, Appendix W.4.10.3)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698581725"/>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9891184"/>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51806523"/>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40718594"/>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IFR - Roof Penetrations</w:t>
                  </w:r>
                  <w:r>
                    <w:rPr>
                      <w:rFonts w:ascii="Verdana" w:eastAsia="Times New Roman" w:hAnsi="Verdana"/>
                      <w:b/>
                      <w:bCs/>
                      <w:sz w:val="20"/>
                      <w:szCs w:val="20"/>
                    </w:rPr>
                    <w:br/>
                  </w:r>
                  <w:r>
                    <w:rPr>
                      <w:rStyle w:val="text1"/>
                      <w:rFonts w:ascii="Verdana" w:eastAsia="Times New Roman" w:hAnsi="Verdana"/>
                    </w:rPr>
                    <w:t xml:space="preserve">For IFR tanks, do field observations confirm appurtenances (columns, ladders, and other attachments) that penetrate the deck were provided with a seal in accordance with the design specifications? </w:t>
                  </w:r>
                  <w:r>
                    <w:rPr>
                      <w:rStyle w:val="questionidcontent2"/>
                      <w:rFonts w:ascii="Verdana" w:eastAsia="Times New Roman" w:hAnsi="Verdana"/>
                    </w:rPr>
                    <w:t xml:space="preserve">(TDC.650IFR.PENETRATIONS.O) </w:t>
                  </w:r>
                  <w:r>
                    <w:rPr>
                      <w:rStyle w:val="citations1"/>
                      <w:rFonts w:ascii="Verdana" w:eastAsia="Times New Roman" w:hAnsi="Verdana"/>
                    </w:rPr>
                    <w:t xml:space="preserve">195.132(b)(3) (API 650, Appendix H.4.5)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019391489"/>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9265331"/>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73108123"/>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53901940"/>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IFR - Floor Landing Pads</w:t>
                  </w:r>
                  <w:r>
                    <w:rPr>
                      <w:rFonts w:ascii="Verdana" w:eastAsia="Times New Roman" w:hAnsi="Verdana"/>
                      <w:b/>
                      <w:bCs/>
                      <w:sz w:val="20"/>
                      <w:szCs w:val="20"/>
                    </w:rPr>
                    <w:br/>
                  </w:r>
                  <w:r>
                    <w:rPr>
                      <w:rStyle w:val="text1"/>
                      <w:rFonts w:ascii="Verdana" w:eastAsia="Times New Roman" w:hAnsi="Verdana"/>
                    </w:rPr>
                    <w:t xml:space="preserve">For IFR tanks, do field observations confirm steel floor pads were installed to distribute the loads on the bottom of the tank and provide a wear surface? </w:t>
                  </w:r>
                  <w:r>
                    <w:rPr>
                      <w:rStyle w:val="questionidcontent2"/>
                      <w:rFonts w:ascii="Verdana" w:eastAsia="Times New Roman" w:hAnsi="Verdana"/>
                    </w:rPr>
                    <w:t xml:space="preserve">(TDC.650IFR.LANDINGPADS.O) </w:t>
                  </w:r>
                  <w:r>
                    <w:rPr>
                      <w:rStyle w:val="citations1"/>
                      <w:rFonts w:ascii="Verdana" w:eastAsia="Times New Roman" w:hAnsi="Verdana"/>
                    </w:rPr>
                    <w:t xml:space="preserve">195.132(b)(3) (API 650, Appendix H.4.6.6)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845688402"/>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9188709"/>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58170576"/>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74377830"/>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7. </w:t>
                  </w:r>
                  <w:r>
                    <w:rPr>
                      <w:rStyle w:val="Title1"/>
                      <w:rFonts w:ascii="Verdana" w:eastAsia="Times New Roman" w:hAnsi="Verdana"/>
                      <w:b/>
                      <w:bCs/>
                      <w:sz w:val="20"/>
                      <w:szCs w:val="20"/>
                    </w:rPr>
                    <w:t>IFR - Aluminum Isolation from Steel</w:t>
                  </w:r>
                  <w:r>
                    <w:rPr>
                      <w:rFonts w:ascii="Verdana" w:eastAsia="Times New Roman" w:hAnsi="Verdana"/>
                      <w:b/>
                      <w:bCs/>
                      <w:sz w:val="20"/>
                      <w:szCs w:val="20"/>
                    </w:rPr>
                    <w:br/>
                  </w:r>
                  <w:r>
                    <w:rPr>
                      <w:rStyle w:val="text1"/>
                      <w:rFonts w:ascii="Verdana" w:eastAsia="Times New Roman" w:hAnsi="Verdana"/>
                    </w:rPr>
                    <w:t xml:space="preserve">For IFR tanks where aluminum supports are used, do field observations confirm they are isolated from carbon steel by an austenitic stainless steel spacer, an elastomeric bearing pad, or equivalent protection? </w:t>
                  </w:r>
                  <w:r>
                    <w:rPr>
                      <w:rStyle w:val="questionidcontent2"/>
                      <w:rFonts w:ascii="Verdana" w:eastAsia="Times New Roman" w:hAnsi="Verdana"/>
                    </w:rPr>
                    <w:t xml:space="preserve">(TDC.650IFR.ALUMISOLATION.O) </w:t>
                  </w:r>
                  <w:r>
                    <w:rPr>
                      <w:rStyle w:val="citations1"/>
                      <w:rFonts w:ascii="Verdana" w:eastAsia="Times New Roman" w:hAnsi="Verdana"/>
                    </w:rPr>
                    <w:t xml:space="preserve">195.132(b)(3) (API 650, Appendix H.4.6.7)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2004580203"/>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83172421"/>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03095958"/>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70762948"/>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IFR - Internal Linings</w:t>
                  </w:r>
                  <w:r>
                    <w:rPr>
                      <w:rFonts w:ascii="Verdana" w:eastAsia="Times New Roman" w:hAnsi="Verdana"/>
                      <w:b/>
                      <w:bCs/>
                      <w:sz w:val="20"/>
                      <w:szCs w:val="20"/>
                    </w:rPr>
                    <w:br/>
                  </w:r>
                  <w:r>
                    <w:rPr>
                      <w:rStyle w:val="text1"/>
                      <w:rFonts w:ascii="Verdana" w:eastAsia="Times New Roman" w:hAnsi="Verdana"/>
                    </w:rPr>
                    <w:t xml:space="preserve">For IFR tanks with internal linings, do field observations confirm that the contact point between the support leg and tank bottom were constructed to protect the lining and minimize corrosion? </w:t>
                  </w:r>
                  <w:r>
                    <w:rPr>
                      <w:rStyle w:val="questionidcontent2"/>
                      <w:rFonts w:ascii="Verdana" w:eastAsia="Times New Roman" w:hAnsi="Verdana"/>
                    </w:rPr>
                    <w:t xml:space="preserve">(TDC.650IFR.LININGS.O) </w:t>
                  </w:r>
                  <w:r>
                    <w:rPr>
                      <w:rStyle w:val="citations1"/>
                      <w:rFonts w:ascii="Verdana" w:eastAsia="Times New Roman" w:hAnsi="Verdana"/>
                    </w:rPr>
                    <w:t xml:space="preserve">195.132(b)(3) (API 650, Appendix H.4.6.9)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567187340"/>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46561162"/>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07463532"/>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04174917"/>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IFR - Floating Roof Vents</w:t>
                  </w:r>
                  <w:r>
                    <w:rPr>
                      <w:rFonts w:ascii="Verdana" w:eastAsia="Times New Roman" w:hAnsi="Verdana"/>
                      <w:b/>
                      <w:bCs/>
                      <w:sz w:val="20"/>
                      <w:szCs w:val="20"/>
                    </w:rPr>
                    <w:br/>
                  </w:r>
                  <w:r>
                    <w:rPr>
                      <w:rStyle w:val="text1"/>
                      <w:rFonts w:ascii="Verdana" w:eastAsia="Times New Roman" w:hAnsi="Verdana"/>
                    </w:rPr>
                    <w:t xml:space="preserve">For IFR tanks, do field observations confirm floating roof vents were provided? </w:t>
                  </w:r>
                  <w:r>
                    <w:rPr>
                      <w:rStyle w:val="questionidcontent2"/>
                      <w:rFonts w:ascii="Verdana" w:eastAsia="Times New Roman" w:hAnsi="Verdana"/>
                    </w:rPr>
                    <w:t xml:space="preserve">(TDC.650IFR.IFRVENTS.O) </w:t>
                  </w:r>
                  <w:r>
                    <w:rPr>
                      <w:rStyle w:val="citations1"/>
                      <w:rFonts w:ascii="Verdana" w:eastAsia="Times New Roman" w:hAnsi="Verdana"/>
                    </w:rPr>
                    <w:t xml:space="preserve">195.132(b)(3) (API 650, Appendix H.5.2.1)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76034033"/>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68281653"/>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24999625"/>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05138646"/>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IFR - Peripheral and Center Circulation Vents</w:t>
                  </w:r>
                  <w:r>
                    <w:rPr>
                      <w:rFonts w:ascii="Verdana" w:eastAsia="Times New Roman" w:hAnsi="Verdana"/>
                      <w:b/>
                      <w:bCs/>
                      <w:sz w:val="20"/>
                      <w:szCs w:val="20"/>
                    </w:rPr>
                    <w:br/>
                  </w:r>
                  <w:r>
                    <w:rPr>
                      <w:rStyle w:val="text1"/>
                      <w:rFonts w:ascii="Verdana" w:eastAsia="Times New Roman" w:hAnsi="Verdana"/>
                    </w:rPr>
                    <w:t xml:space="preserve">For IFR tanks, do records (design package) indicate circulation vents (on the tank shell and/or roof) and a center circulation vent were provided and meet the requirements of API 650, Appendix H.5.2.2? </w:t>
                  </w:r>
                  <w:r>
                    <w:rPr>
                      <w:rStyle w:val="questionidcontent2"/>
                      <w:rFonts w:ascii="Verdana" w:eastAsia="Times New Roman" w:hAnsi="Verdana"/>
                    </w:rPr>
                    <w:t xml:space="preserve">(TDC.650IFR.CIRCVENTS.R) </w:t>
                  </w:r>
                  <w:r>
                    <w:rPr>
                      <w:rStyle w:val="citations1"/>
                      <w:rFonts w:ascii="Verdana" w:eastAsia="Times New Roman" w:hAnsi="Verdana"/>
                    </w:rPr>
                    <w:t xml:space="preserve">195.132(b)(3) (API 650, Appendix H.5.2.2;API 650, Appendix L, Line 29, Table 4;API 650, Appendix W.2)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780227491"/>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60814253"/>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30082429"/>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45882673"/>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11. </w:t>
                  </w:r>
                  <w:r>
                    <w:rPr>
                      <w:rStyle w:val="Title1"/>
                      <w:rFonts w:ascii="Verdana" w:eastAsia="Times New Roman" w:hAnsi="Verdana"/>
                      <w:b/>
                      <w:bCs/>
                      <w:sz w:val="20"/>
                      <w:szCs w:val="20"/>
                    </w:rPr>
                    <w:t>IFR - Peripheral and Center Circulation Vents</w:t>
                  </w:r>
                  <w:r>
                    <w:rPr>
                      <w:rFonts w:ascii="Verdana" w:eastAsia="Times New Roman" w:hAnsi="Verdana"/>
                      <w:b/>
                      <w:bCs/>
                      <w:sz w:val="20"/>
                      <w:szCs w:val="20"/>
                    </w:rPr>
                    <w:br/>
                  </w:r>
                  <w:r>
                    <w:rPr>
                      <w:rStyle w:val="text1"/>
                      <w:rFonts w:ascii="Verdana" w:eastAsia="Times New Roman" w:hAnsi="Verdana"/>
                    </w:rPr>
                    <w:t xml:space="preserve">For IFR tanks, do field observations confirm circulation vents were installed and meet the design specifications? </w:t>
                  </w:r>
                  <w:r>
                    <w:rPr>
                      <w:rStyle w:val="questionidcontent2"/>
                      <w:rFonts w:ascii="Verdana" w:eastAsia="Times New Roman" w:hAnsi="Verdana"/>
                    </w:rPr>
                    <w:t xml:space="preserve">(TDC.650IFR.CIRCVENTS.O) </w:t>
                  </w:r>
                  <w:r>
                    <w:rPr>
                      <w:rStyle w:val="citations1"/>
                      <w:rFonts w:ascii="Verdana" w:eastAsia="Times New Roman" w:hAnsi="Verdana"/>
                    </w:rPr>
                    <w:t xml:space="preserve">195.132(b)(3) (API 650, Appendix H.5.2.2;API 650, Appendix L, Line 29, Table 4;API 650, Appendix W.2)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700161811"/>
                        <w14:checkbox>
                          <w14:checked w14:val="0"/>
                          <w14:checkedState w14:val="00FE" w14:font="Wingdings"/>
                          <w14:uncheckedState w14:val="006F" w14:font="Wingdings"/>
                        </w14:checkbox>
                      </w:sdt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90566485"/>
                        <w14:checkbox>
                          <w14:checked w14:val="0"/>
                          <w14:checkedState w14:val="00FE" w14:font="Wingdings"/>
                          <w14:uncheckedState w14:val="006F" w14:font="Wingdings"/>
                        </w14:checkbox>
                      </w:sdt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78586277"/>
                        <w14:checkbox>
                          <w14:checked w14:val="0"/>
                          <w14:checkedState w14:val="00FE" w14:font="Wingdings"/>
                          <w14:uncheckedState w14:val="006F" w14:font="Wingdings"/>
                        </w14:checkbox>
                      </w:sdt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59539525"/>
                        <w14:checkbox>
                          <w14:checked w14:val="0"/>
                          <w14:checkedState w14:val="00FE" w14:font="Wingdings"/>
                          <w14:uncheckedState w14:val="006F" w14:font="Wingdings"/>
                        </w14:checkbox>
                      </w:sdt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IFR - Centering and Anti-Rotation Devices</w:t>
                  </w:r>
                  <w:r>
                    <w:rPr>
                      <w:rFonts w:ascii="Verdana" w:eastAsia="Times New Roman" w:hAnsi="Verdana"/>
                      <w:b/>
                      <w:bCs/>
                      <w:sz w:val="20"/>
                      <w:szCs w:val="20"/>
                    </w:rPr>
                    <w:br/>
                  </w:r>
                  <w:r>
                    <w:rPr>
                      <w:rStyle w:val="text1"/>
                      <w:rFonts w:ascii="Verdana" w:eastAsia="Times New Roman" w:hAnsi="Verdana"/>
                    </w:rPr>
                    <w:t xml:space="preserve">For IFR tanks, do field observations confirm the centering and anti-rotation devices have been installed? </w:t>
                  </w:r>
                  <w:r>
                    <w:rPr>
                      <w:rStyle w:val="questionidcontent2"/>
                      <w:rFonts w:ascii="Verdana" w:eastAsia="Times New Roman" w:hAnsi="Verdana"/>
                    </w:rPr>
                    <w:t xml:space="preserve">(TDC.650IFR.CENTERING.O) </w:t>
                  </w:r>
                  <w:r>
                    <w:rPr>
                      <w:rStyle w:val="citations1"/>
                      <w:rFonts w:ascii="Verdana" w:eastAsia="Times New Roman" w:hAnsi="Verdana"/>
                    </w:rPr>
                    <w:t xml:space="preserve">195.132(b)(3) (API 650, Appendix H.5.4)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55460155"/>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99919399"/>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93011991"/>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1927806"/>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IFR - Manholes</w:t>
                  </w:r>
                  <w:r>
                    <w:rPr>
                      <w:rFonts w:ascii="Verdana" w:eastAsia="Times New Roman" w:hAnsi="Verdana"/>
                      <w:b/>
                      <w:bCs/>
                      <w:sz w:val="20"/>
                      <w:szCs w:val="20"/>
                    </w:rPr>
                    <w:br/>
                  </w:r>
                  <w:r>
                    <w:rPr>
                      <w:rStyle w:val="text1"/>
                      <w:rFonts w:ascii="Verdana" w:eastAsia="Times New Roman" w:hAnsi="Verdana"/>
                    </w:rPr>
                    <w:t xml:space="preserve">For IFR tanks, do field observations confirm at least one fixed-roof manhole and one internal floating roof deck manhole have been provided for access to and ventilation of the tank? </w:t>
                  </w:r>
                  <w:r>
                    <w:rPr>
                      <w:rStyle w:val="questionidcontent2"/>
                      <w:rFonts w:ascii="Verdana" w:eastAsia="Times New Roman" w:hAnsi="Verdana"/>
                    </w:rPr>
                    <w:t xml:space="preserve">(TDC.650IFR.MANHOLES.O) </w:t>
                  </w:r>
                  <w:r>
                    <w:rPr>
                      <w:rStyle w:val="citations1"/>
                      <w:rFonts w:ascii="Verdana" w:eastAsia="Times New Roman" w:hAnsi="Verdana"/>
                    </w:rPr>
                    <w:t xml:space="preserve">195.132(b)(3) (API 650, Appendix H.5.5)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373770756"/>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8327811"/>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68535707"/>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80351476"/>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rsidP="00EA56E4">
      <w:pPr>
        <w:pStyle w:val="Heading1"/>
        <w:spacing w:before="120" w:beforeAutospacing="0" w:after="120" w:afterAutospacing="0"/>
        <w:divId w:val="826475910"/>
        <w:rPr>
          <w:rFonts w:eastAsia="Times New Roman"/>
        </w:rPr>
      </w:pPr>
      <w:bookmarkStart w:id="10" w:name="_Toc219461419"/>
      <w:r>
        <w:rPr>
          <w:rFonts w:eastAsia="Times New Roman"/>
        </w:rPr>
        <w:t>Tank Design and Construction - New API 650 Tanks - Fixed Roof</w:t>
      </w:r>
      <w:bookmarkEnd w:id="10"/>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Fixed Roof - Loads Design</w:t>
                  </w:r>
                  <w:r>
                    <w:rPr>
                      <w:rFonts w:ascii="Verdana" w:eastAsia="Times New Roman" w:hAnsi="Verdana"/>
                      <w:b/>
                      <w:bCs/>
                      <w:sz w:val="20"/>
                      <w:szCs w:val="20"/>
                    </w:rPr>
                    <w:br/>
                  </w:r>
                  <w:r>
                    <w:rPr>
                      <w:rStyle w:val="text1"/>
                      <w:rFonts w:ascii="Verdana" w:eastAsia="Times New Roman" w:hAnsi="Verdana"/>
                    </w:rPr>
                    <w:t xml:space="preserve">Do records indicate the fixed roof and supporting structures were designed and constructed in accordance with API 650, Appendix R? </w:t>
                  </w:r>
                  <w:r>
                    <w:rPr>
                      <w:rStyle w:val="questionidcontent2"/>
                      <w:rFonts w:ascii="Verdana" w:eastAsia="Times New Roman" w:hAnsi="Verdana"/>
                    </w:rPr>
                    <w:t xml:space="preserve">(TDC.650FXDROOF.LOADSDES.R) </w:t>
                  </w:r>
                  <w:r>
                    <w:rPr>
                      <w:rStyle w:val="citations1"/>
                      <w:rFonts w:ascii="Verdana" w:eastAsia="Times New Roman" w:hAnsi="Verdana"/>
                    </w:rPr>
                    <w:t xml:space="preserve">195.132(b)(3) (API 650, Section 5.10.2.1;API 650, Appendix R;API 650, Appendix W.1.5)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097407068"/>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67535420"/>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85538852"/>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5032551"/>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Fixed Roof - Roof Plate Thickness</w:t>
                  </w:r>
                  <w:r>
                    <w:rPr>
                      <w:rFonts w:ascii="Verdana" w:eastAsia="Times New Roman" w:hAnsi="Verdana"/>
                      <w:b/>
                      <w:bCs/>
                      <w:sz w:val="20"/>
                      <w:szCs w:val="20"/>
                    </w:rPr>
                    <w:br/>
                  </w:r>
                  <w:r>
                    <w:rPr>
                      <w:rStyle w:val="text1"/>
                      <w:rFonts w:ascii="Verdana" w:eastAsia="Times New Roman" w:hAnsi="Verdana"/>
                    </w:rPr>
                    <w:t xml:space="preserve">Do records (MTRs) indicate fixed roof plates have a minimum nominal thickness of 3/16-inch or 7-gauge sheet? </w:t>
                  </w:r>
                  <w:r>
                    <w:rPr>
                      <w:rStyle w:val="questionidcontent2"/>
                      <w:rFonts w:ascii="Verdana" w:eastAsia="Times New Roman" w:hAnsi="Verdana"/>
                    </w:rPr>
                    <w:t xml:space="preserve">(TDC.650FXDROOF.PLATETHICK.R) </w:t>
                  </w:r>
                  <w:r>
                    <w:rPr>
                      <w:rStyle w:val="citations1"/>
                      <w:rFonts w:ascii="Verdana" w:eastAsia="Times New Roman" w:hAnsi="Verdana"/>
                    </w:rPr>
                    <w:t xml:space="preserve">195.132(b)(3) (API 650, Section 5.10.2.2;API 650, Appendix W.1.5)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960341770"/>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37868402"/>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13889829"/>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83590012"/>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Fixed Roof - Roof Plate Thickness</w:t>
                  </w:r>
                  <w:r>
                    <w:rPr>
                      <w:rFonts w:ascii="Verdana" w:eastAsia="Times New Roman" w:hAnsi="Verdana"/>
                      <w:b/>
                      <w:bCs/>
                      <w:sz w:val="20"/>
                      <w:szCs w:val="20"/>
                    </w:rPr>
                    <w:br/>
                  </w:r>
                  <w:r>
                    <w:rPr>
                      <w:rStyle w:val="text1"/>
                      <w:rFonts w:ascii="Verdana" w:eastAsia="Times New Roman" w:hAnsi="Verdana"/>
                    </w:rPr>
                    <w:t xml:space="preserve">Do field observations confirm fixed roof plates have a minimum nominal thickness of 3/16-inch or 7-gauge sheet? </w:t>
                  </w:r>
                  <w:r>
                    <w:rPr>
                      <w:rStyle w:val="questionidcontent2"/>
                      <w:rFonts w:ascii="Verdana" w:eastAsia="Times New Roman" w:hAnsi="Verdana"/>
                    </w:rPr>
                    <w:t xml:space="preserve">(TDC.650FXDROOF.PLATETHICK.O) </w:t>
                  </w:r>
                  <w:r>
                    <w:rPr>
                      <w:rStyle w:val="citations1"/>
                      <w:rFonts w:ascii="Verdana" w:eastAsia="Times New Roman" w:hAnsi="Verdana"/>
                    </w:rPr>
                    <w:t xml:space="preserve">195.132(b)(3) (API 650, Section 5.10.2.2)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596645147"/>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62212895"/>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09191920"/>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3805063"/>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Fixed Roof - Roof Plate Top Angle Attachment Weld</w:t>
                  </w:r>
                  <w:r>
                    <w:rPr>
                      <w:rFonts w:ascii="Verdana" w:eastAsia="Times New Roman" w:hAnsi="Verdana"/>
                      <w:b/>
                      <w:bCs/>
                      <w:sz w:val="20"/>
                      <w:szCs w:val="20"/>
                    </w:rPr>
                    <w:br/>
                  </w:r>
                  <w:r>
                    <w:rPr>
                      <w:rStyle w:val="text1"/>
                      <w:rFonts w:ascii="Verdana" w:eastAsia="Times New Roman" w:hAnsi="Verdana"/>
                    </w:rPr>
                    <w:t xml:space="preserve">Do field observations confirm roof plates are attached to the top angle of the tank with a continuous fillet weld on the top side? </w:t>
                  </w:r>
                  <w:r>
                    <w:rPr>
                      <w:rStyle w:val="questionidcontent2"/>
                      <w:rFonts w:ascii="Verdana" w:eastAsia="Times New Roman" w:hAnsi="Verdana"/>
                    </w:rPr>
                    <w:t xml:space="preserve">(TDC.650FXDROOF.PLATETOPANGLE.O) </w:t>
                  </w:r>
                  <w:r>
                    <w:rPr>
                      <w:rStyle w:val="citations1"/>
                      <w:rFonts w:ascii="Verdana" w:eastAsia="Times New Roman" w:hAnsi="Verdana"/>
                    </w:rPr>
                    <w:t xml:space="preserve">195.132(b)(3) (API 650, Section 5.10.2.5)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702085015"/>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71754407"/>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64136679"/>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63705298"/>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Fixed Roof - Frangible Roof</w:t>
                  </w:r>
                  <w:r>
                    <w:rPr>
                      <w:rFonts w:ascii="Verdana" w:eastAsia="Times New Roman" w:hAnsi="Verdana"/>
                      <w:b/>
                      <w:bCs/>
                      <w:sz w:val="20"/>
                      <w:szCs w:val="20"/>
                    </w:rPr>
                    <w:br/>
                  </w:r>
                  <w:r>
                    <w:rPr>
                      <w:rStyle w:val="text1"/>
                      <w:rFonts w:ascii="Verdana" w:eastAsia="Times New Roman" w:hAnsi="Verdana"/>
                    </w:rPr>
                    <w:t xml:space="preserve">For tanks designed with a "Frangible" Fixed Roof, do records indicate frangible roof was designed to conform with API 650, Section 5.10.2.6? </w:t>
                  </w:r>
                  <w:r>
                    <w:rPr>
                      <w:rStyle w:val="questionidcontent2"/>
                      <w:rFonts w:ascii="Verdana" w:eastAsia="Times New Roman" w:hAnsi="Verdana"/>
                    </w:rPr>
                    <w:t xml:space="preserve">(TDC.650FXDROOF.FRANGIBLE.R) </w:t>
                  </w:r>
                  <w:r>
                    <w:rPr>
                      <w:rStyle w:val="citations1"/>
                      <w:rFonts w:ascii="Verdana" w:eastAsia="Times New Roman" w:hAnsi="Verdana"/>
                    </w:rPr>
                    <w:t xml:space="preserve">195.132(b)(3) (API 650, Section 5.10.2.6;API 650, Appendix W.1.5)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24935727"/>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67996434"/>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54248120"/>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92700578"/>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6. </w:t>
                  </w:r>
                  <w:r>
                    <w:rPr>
                      <w:rStyle w:val="Title1"/>
                      <w:rFonts w:ascii="Verdana" w:eastAsia="Times New Roman" w:hAnsi="Verdana"/>
                      <w:b/>
                      <w:bCs/>
                      <w:sz w:val="20"/>
                      <w:szCs w:val="20"/>
                    </w:rPr>
                    <w:t>Fixed Roof - Frangible Roof</w:t>
                  </w:r>
                  <w:r>
                    <w:rPr>
                      <w:rFonts w:ascii="Verdana" w:eastAsia="Times New Roman" w:hAnsi="Verdana"/>
                      <w:b/>
                      <w:bCs/>
                      <w:sz w:val="20"/>
                      <w:szCs w:val="20"/>
                    </w:rPr>
                    <w:br/>
                  </w:r>
                  <w:r>
                    <w:rPr>
                      <w:rStyle w:val="text1"/>
                      <w:rFonts w:ascii="Verdana" w:eastAsia="Times New Roman" w:hAnsi="Verdana"/>
                    </w:rPr>
                    <w:t xml:space="preserve">For tanks designed with a "Frangible" Fixed Roof, do field observations confirm the frangible roof was constructed to conform with API 650, Section 5.10.2.6? </w:t>
                  </w:r>
                  <w:r>
                    <w:rPr>
                      <w:rStyle w:val="questionidcontent2"/>
                      <w:rFonts w:ascii="Verdana" w:eastAsia="Times New Roman" w:hAnsi="Verdana"/>
                    </w:rPr>
                    <w:t xml:space="preserve">(TDC.650FXDROOF.FRANGIBLE.O) </w:t>
                  </w:r>
                  <w:r>
                    <w:rPr>
                      <w:rStyle w:val="citations1"/>
                      <w:rFonts w:ascii="Verdana" w:eastAsia="Times New Roman" w:hAnsi="Verdana"/>
                    </w:rPr>
                    <w:t xml:space="preserve">195.132(b)(3) (API 650, Section 5.10.2.6;API 650, Appendix W.1.5)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276087758"/>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88678669"/>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89220950"/>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32795112"/>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Supported Cone Roofs - Roof Slope</w:t>
                  </w:r>
                  <w:r>
                    <w:rPr>
                      <w:rFonts w:ascii="Verdana" w:eastAsia="Times New Roman" w:hAnsi="Verdana"/>
                      <w:b/>
                      <w:bCs/>
                      <w:sz w:val="20"/>
                      <w:szCs w:val="20"/>
                    </w:rPr>
                    <w:br/>
                  </w:r>
                  <w:r>
                    <w:rPr>
                      <w:rStyle w:val="text1"/>
                      <w:rFonts w:ascii="Verdana" w:eastAsia="Times New Roman" w:hAnsi="Verdana"/>
                    </w:rPr>
                    <w:t xml:space="preserve">For supported cone roofs, do records (design specification or drawing) indicate the roof was installed with a slope of 1:16? </w:t>
                  </w:r>
                  <w:r>
                    <w:rPr>
                      <w:rStyle w:val="questionidcontent2"/>
                      <w:rFonts w:ascii="Verdana" w:eastAsia="Times New Roman" w:hAnsi="Verdana"/>
                    </w:rPr>
                    <w:t xml:space="preserve">(TDC.650FXDROOF.SLOPE.R) </w:t>
                  </w:r>
                  <w:r>
                    <w:rPr>
                      <w:rStyle w:val="citations1"/>
                      <w:rFonts w:ascii="Verdana" w:eastAsia="Times New Roman" w:hAnsi="Verdana"/>
                    </w:rPr>
                    <w:t xml:space="preserve">195.132(b)(3) (API 650, Section 5.10.4.1;API 650, Appendix W.1.5)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88310415"/>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63726978"/>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55415610"/>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18039907"/>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Supported Cone Roofs - Roof Slope</w:t>
                  </w:r>
                  <w:r>
                    <w:rPr>
                      <w:rFonts w:ascii="Verdana" w:eastAsia="Times New Roman" w:hAnsi="Verdana"/>
                      <w:b/>
                      <w:bCs/>
                      <w:sz w:val="20"/>
                      <w:szCs w:val="20"/>
                    </w:rPr>
                    <w:br/>
                  </w:r>
                  <w:r>
                    <w:rPr>
                      <w:rStyle w:val="text1"/>
                      <w:rFonts w:ascii="Verdana" w:eastAsia="Times New Roman" w:hAnsi="Verdana"/>
                    </w:rPr>
                    <w:t xml:space="preserve">For supported cone roofs, do field observations confirm the roof was installed with a slope of 1:16, or greater if specified? </w:t>
                  </w:r>
                  <w:r>
                    <w:rPr>
                      <w:rStyle w:val="questionidcontent2"/>
                      <w:rFonts w:ascii="Verdana" w:eastAsia="Times New Roman" w:hAnsi="Verdana"/>
                    </w:rPr>
                    <w:t xml:space="preserve">(TDC.650FXDROOF.SLOPE.O) </w:t>
                  </w:r>
                  <w:r>
                    <w:rPr>
                      <w:rStyle w:val="citations1"/>
                      <w:rFonts w:ascii="Verdana" w:eastAsia="Times New Roman" w:hAnsi="Verdana"/>
                    </w:rPr>
                    <w:t xml:space="preserve">195.132(b)(3) (API 650, Section 5.10.4.1)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475686424"/>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40031578"/>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95213546"/>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84241594"/>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C74551">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Supported Cone Roofs - Column Type</w:t>
                  </w:r>
                  <w:r>
                    <w:rPr>
                      <w:rFonts w:ascii="Verdana" w:eastAsia="Times New Roman" w:hAnsi="Verdana"/>
                      <w:b/>
                      <w:bCs/>
                      <w:sz w:val="20"/>
                      <w:szCs w:val="20"/>
                    </w:rPr>
                    <w:br/>
                  </w:r>
                  <w:r>
                    <w:rPr>
                      <w:rStyle w:val="text1"/>
                      <w:rFonts w:ascii="Verdana" w:eastAsia="Times New Roman" w:hAnsi="Verdana"/>
                    </w:rPr>
                    <w:t xml:space="preserve">For supported cone roofs, do records (design package) indicate the roof column type and column base meet the design requirements (and API 650, Section 5.10.4)? </w:t>
                  </w:r>
                  <w:r>
                    <w:rPr>
                      <w:rStyle w:val="questionidcontent2"/>
                      <w:rFonts w:ascii="Verdana" w:eastAsia="Times New Roman" w:hAnsi="Verdana"/>
                    </w:rPr>
                    <w:t xml:space="preserve">(TDC.650FXDROOF.COLUMNTYPE.R) </w:t>
                  </w:r>
                  <w:r>
                    <w:rPr>
                      <w:rStyle w:val="citations1"/>
                      <w:rFonts w:ascii="Verdana" w:eastAsia="Times New Roman" w:hAnsi="Verdana"/>
                    </w:rPr>
                    <w:t xml:space="preserve">195.132(b)(3) (API 650, Section 5.10.4.5;API 650, Section 5.10.4.7;API 650, Section 5.10.4.8;API 650, Appendix W.1.5)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932090467"/>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81925235"/>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1071466"/>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92750352"/>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10. </w:t>
                  </w:r>
                  <w:r>
                    <w:rPr>
                      <w:rStyle w:val="Title1"/>
                      <w:rFonts w:ascii="Verdana" w:eastAsia="Times New Roman" w:hAnsi="Verdana"/>
                      <w:b/>
                      <w:bCs/>
                      <w:sz w:val="20"/>
                      <w:szCs w:val="20"/>
                    </w:rPr>
                    <w:t>Supported Cone Roofs - Column Type</w:t>
                  </w:r>
                  <w:r>
                    <w:rPr>
                      <w:rFonts w:ascii="Verdana" w:eastAsia="Times New Roman" w:hAnsi="Verdana"/>
                      <w:b/>
                      <w:bCs/>
                      <w:sz w:val="20"/>
                      <w:szCs w:val="20"/>
                    </w:rPr>
                    <w:br/>
                  </w:r>
                  <w:r>
                    <w:rPr>
                      <w:rStyle w:val="text1"/>
                      <w:rFonts w:ascii="Verdana" w:eastAsia="Times New Roman" w:hAnsi="Verdana"/>
                    </w:rPr>
                    <w:t xml:space="preserve">For supported cone roofs, do records (design package) indicate the roof column type and column base meet the design requirements (and API 650, Section 5.10.4)? </w:t>
                  </w:r>
                  <w:r>
                    <w:rPr>
                      <w:rStyle w:val="questionidcontent2"/>
                      <w:rFonts w:ascii="Verdana" w:eastAsia="Times New Roman" w:hAnsi="Verdana"/>
                    </w:rPr>
                    <w:t xml:space="preserve">(TDC.650FXDROOF.COLUMNTYPE.O) </w:t>
                  </w:r>
                  <w:r>
                    <w:rPr>
                      <w:rStyle w:val="citations1"/>
                      <w:rFonts w:ascii="Verdana" w:eastAsia="Times New Roman" w:hAnsi="Verdana"/>
                    </w:rPr>
                    <w:t xml:space="preserve">195.132(b)(3) (API 650, Section 5.10.4.5;API 650, Section 5.10.4.7;API 650, Section 5.10.4.8)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47809972"/>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76084161"/>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89625555"/>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54340310"/>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Supported Cone Roofs - Center Columns</w:t>
                  </w:r>
                  <w:r>
                    <w:rPr>
                      <w:rFonts w:ascii="Verdana" w:eastAsia="Times New Roman" w:hAnsi="Verdana"/>
                      <w:b/>
                      <w:bCs/>
                      <w:sz w:val="20"/>
                      <w:szCs w:val="20"/>
                    </w:rPr>
                    <w:br/>
                  </w:r>
                  <w:r>
                    <w:rPr>
                      <w:rStyle w:val="text1"/>
                      <w:rFonts w:ascii="Verdana" w:eastAsia="Times New Roman" w:hAnsi="Verdana"/>
                    </w:rPr>
                    <w:t xml:space="preserve">For supported cone roofs, do records indicate the tank center column design includes both the balanced snow load and unbalanced snow load? </w:t>
                  </w:r>
                  <w:r>
                    <w:rPr>
                      <w:rStyle w:val="questionidcontent2"/>
                      <w:rFonts w:ascii="Verdana" w:eastAsia="Times New Roman" w:hAnsi="Verdana"/>
                    </w:rPr>
                    <w:t xml:space="preserve">(TDC.650FXDROOF.CENTERCOLUMNS.R) </w:t>
                  </w:r>
                  <w:r>
                    <w:rPr>
                      <w:rStyle w:val="citations1"/>
                      <w:rFonts w:ascii="Verdana" w:eastAsia="Times New Roman" w:hAnsi="Verdana"/>
                    </w:rPr>
                    <w:t xml:space="preserve">195.132(b)(3) (API 650, Section 5.10.4.10;API 650, Appendix W.1.5)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810933171"/>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1035293"/>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31937976"/>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70936656"/>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rsidP="00EA56E4">
      <w:pPr>
        <w:pStyle w:val="Heading1"/>
        <w:spacing w:before="120" w:beforeAutospacing="0" w:after="120" w:afterAutospacing="0"/>
        <w:divId w:val="826475910"/>
        <w:rPr>
          <w:rFonts w:eastAsia="Times New Roman"/>
        </w:rPr>
      </w:pPr>
      <w:bookmarkStart w:id="11" w:name="_Toc219461420"/>
      <w:r>
        <w:rPr>
          <w:rFonts w:eastAsia="Times New Roman"/>
        </w:rPr>
        <w:t>Tank Design and Construction - New API 650 Tanks - External Floating Roof (EFR)</w:t>
      </w:r>
      <w:bookmarkEnd w:id="11"/>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EFR - Deck General Design Requirements</w:t>
                  </w:r>
                  <w:r>
                    <w:rPr>
                      <w:rFonts w:ascii="Verdana" w:eastAsia="Times New Roman" w:hAnsi="Verdana"/>
                      <w:b/>
                      <w:bCs/>
                      <w:sz w:val="20"/>
                      <w:szCs w:val="20"/>
                    </w:rPr>
                    <w:br/>
                  </w:r>
                  <w:r>
                    <w:rPr>
                      <w:rStyle w:val="text1"/>
                      <w:rFonts w:ascii="Verdana" w:eastAsia="Times New Roman" w:hAnsi="Verdana"/>
                    </w:rPr>
                    <w:t xml:space="preserve">For EFRs, does the operator’s process require the deck design to include the parameters from API 650, Appendix C? </w:t>
                  </w:r>
                  <w:r>
                    <w:rPr>
                      <w:rStyle w:val="questionidcontent2"/>
                      <w:rFonts w:ascii="Verdana" w:eastAsia="Times New Roman" w:hAnsi="Verdana"/>
                    </w:rPr>
                    <w:t xml:space="preserve">(TDC.650EFR.DECKGENERAL.P) </w:t>
                  </w:r>
                  <w:r>
                    <w:rPr>
                      <w:rStyle w:val="citations1"/>
                      <w:rFonts w:ascii="Verdana" w:eastAsia="Times New Roman" w:hAnsi="Verdana"/>
                    </w:rPr>
                    <w:t xml:space="preserve">195.132(b)(3) (API 650, Appendix C.3.3;API 650, Appendix C.3.4;API 650, Appendix C.3.5;API 650, Appendix C.3.7;API 650, Appendix C.3.8.1;API 650, Appendix C.3.9;API 650, Appendix C.3.10;API 650, Appendix C.3.11;API 650, Appendix C.3.12;API 650, Appendix C.3.13;API 650, Appendix C.3.14;API 650, Appendix C.3.15;API 650, Appendix C.4.2;API 650, Appendix C.4.5;API 650, Appendix C.3.8.2)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111052667"/>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15471727"/>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66975427"/>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39234437"/>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EFR - Deck General Design Requirements</w:t>
                  </w:r>
                  <w:r>
                    <w:rPr>
                      <w:rFonts w:ascii="Verdana" w:eastAsia="Times New Roman" w:hAnsi="Verdana"/>
                      <w:b/>
                      <w:bCs/>
                      <w:sz w:val="20"/>
                      <w:szCs w:val="20"/>
                    </w:rPr>
                    <w:br/>
                  </w:r>
                  <w:r>
                    <w:rPr>
                      <w:rStyle w:val="text1"/>
                      <w:rFonts w:ascii="Verdana" w:eastAsia="Times New Roman" w:hAnsi="Verdana"/>
                    </w:rPr>
                    <w:t xml:space="preserve">For EFRs, do records (design package) indicate the deck design meets the requirements of API 650, Appendix C? </w:t>
                  </w:r>
                  <w:r>
                    <w:rPr>
                      <w:rStyle w:val="questionidcontent2"/>
                      <w:rFonts w:ascii="Verdana" w:eastAsia="Times New Roman" w:hAnsi="Verdana"/>
                    </w:rPr>
                    <w:t xml:space="preserve">(TDC.650EFR.DECKGENERAL.R) </w:t>
                  </w:r>
                  <w:r>
                    <w:rPr>
                      <w:rStyle w:val="citations1"/>
                      <w:rFonts w:ascii="Verdana" w:eastAsia="Times New Roman" w:hAnsi="Verdana"/>
                    </w:rPr>
                    <w:t xml:space="preserve">195.132(b)(3) (API 650, Appendix C.3.3;API 650, Appendix C.3.4;API 650, Appendix C.3.5;API 650, Appendix C.3.7;API 650, Appendix C.3.8.1;API 650, Appendix C.3.9;API 650, Appendix C.3.10;API 650, Appendix C.3.11;API 650, Appendix C.3.12;API 650, Appendix C.3.13;API 650, Appendix C.3.14;API 650, Appendix C.3.15;API 650, Appendix C.4.2;API 650, Appendix C.4.5;API 650, Appendix C.3.8.2)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190991346"/>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71318519"/>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49740037"/>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21314569"/>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EFR - Top Deck Slope</w:t>
                  </w:r>
                  <w:r>
                    <w:rPr>
                      <w:rFonts w:ascii="Verdana" w:eastAsia="Times New Roman" w:hAnsi="Verdana"/>
                      <w:b/>
                      <w:bCs/>
                      <w:sz w:val="20"/>
                      <w:szCs w:val="20"/>
                    </w:rPr>
                    <w:br/>
                  </w:r>
                  <w:r>
                    <w:rPr>
                      <w:rStyle w:val="text1"/>
                      <w:rFonts w:ascii="Verdana" w:eastAsia="Times New Roman" w:hAnsi="Verdana"/>
                    </w:rPr>
                    <w:t xml:space="preserve">For EFRs, do field observations confirm top decks of double-deck roofs and of pontoon sections which are designed with a permanent slope, have been erected with minimum slope of 1 in 64 and lapped to minimize accumulation of standing water? </w:t>
                  </w:r>
                  <w:r>
                    <w:rPr>
                      <w:rStyle w:val="questionidcontent2"/>
                      <w:rFonts w:ascii="Verdana" w:eastAsia="Times New Roman" w:hAnsi="Verdana"/>
                    </w:rPr>
                    <w:t xml:space="preserve">(TDC.650EFR.TOPDECKSLOPE.O) </w:t>
                  </w:r>
                  <w:r>
                    <w:rPr>
                      <w:rStyle w:val="citations1"/>
                      <w:rFonts w:ascii="Verdana" w:eastAsia="Times New Roman" w:hAnsi="Verdana"/>
                    </w:rPr>
                    <w:t xml:space="preserve">195.132(b)(3) (API 650, Appendix C.3.3.4)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91828402"/>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39981453"/>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40945101"/>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21057856"/>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EFR - Roof Buoyancy</w:t>
                  </w:r>
                  <w:r>
                    <w:rPr>
                      <w:rFonts w:ascii="Verdana" w:eastAsia="Times New Roman" w:hAnsi="Verdana"/>
                      <w:b/>
                      <w:bCs/>
                      <w:sz w:val="20"/>
                      <w:szCs w:val="20"/>
                    </w:rPr>
                    <w:br/>
                  </w:r>
                  <w:r>
                    <w:rPr>
                      <w:rStyle w:val="text1"/>
                      <w:rFonts w:ascii="Verdana" w:eastAsia="Times New Roman" w:hAnsi="Verdana"/>
                    </w:rPr>
                    <w:t xml:space="preserve">For EFRs, do records indicate the floating roof was designed to have sufficient buoyancy in accordance with the design specifications? </w:t>
                  </w:r>
                  <w:r>
                    <w:rPr>
                      <w:rStyle w:val="questionidcontent2"/>
                      <w:rFonts w:ascii="Verdana" w:eastAsia="Times New Roman" w:hAnsi="Verdana"/>
                    </w:rPr>
                    <w:t xml:space="preserve">(TDC.650EFR.BUOYANCY.R) </w:t>
                  </w:r>
                  <w:r>
                    <w:rPr>
                      <w:rStyle w:val="citations1"/>
                      <w:rFonts w:ascii="Verdana" w:eastAsia="Times New Roman" w:hAnsi="Verdana"/>
                    </w:rPr>
                    <w:t xml:space="preserve">195.132(b)(3) (API 650, Appendix C.3.4.1;API 650, Appendix W.4.9.1)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321381673"/>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9176360"/>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56889289"/>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82928790"/>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EFR - Pontoon Manholes</w:t>
                  </w:r>
                  <w:r>
                    <w:rPr>
                      <w:rFonts w:ascii="Verdana" w:eastAsia="Times New Roman" w:hAnsi="Verdana"/>
                      <w:b/>
                      <w:bCs/>
                      <w:sz w:val="20"/>
                      <w:szCs w:val="20"/>
                    </w:rPr>
                    <w:br/>
                  </w:r>
                  <w:r>
                    <w:rPr>
                      <w:rStyle w:val="text1"/>
                      <w:rFonts w:ascii="Verdana" w:eastAsia="Times New Roman" w:hAnsi="Verdana"/>
                    </w:rPr>
                    <w:t xml:space="preserve">For EFRs, do field observations confirm each tank pontoon compartment was provided with a liquid-tight pontoon manhole? </w:t>
                  </w:r>
                  <w:r>
                    <w:rPr>
                      <w:rStyle w:val="questionidcontent2"/>
                      <w:rFonts w:ascii="Verdana" w:eastAsia="Times New Roman" w:hAnsi="Verdana"/>
                    </w:rPr>
                    <w:t xml:space="preserve">(TDC.650EFR.MANHOLES.O) </w:t>
                  </w:r>
                  <w:r>
                    <w:rPr>
                      <w:rStyle w:val="citations1"/>
                      <w:rFonts w:ascii="Verdana" w:eastAsia="Times New Roman" w:hAnsi="Verdana"/>
                    </w:rPr>
                    <w:t xml:space="preserve">195.132(b)(3) (API 650, Appendix C.3.5)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637559667"/>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15613043"/>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4136551"/>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88962821"/>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C74551">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6. </w:t>
                  </w:r>
                  <w:r>
                    <w:rPr>
                      <w:rStyle w:val="Title1"/>
                      <w:rFonts w:ascii="Verdana" w:eastAsia="Times New Roman" w:hAnsi="Verdana"/>
                      <w:b/>
                      <w:bCs/>
                      <w:sz w:val="20"/>
                      <w:szCs w:val="20"/>
                    </w:rPr>
                    <w:t>EFR - Ladders</w:t>
                  </w:r>
                  <w:r>
                    <w:rPr>
                      <w:rFonts w:ascii="Verdana" w:eastAsia="Times New Roman" w:hAnsi="Verdana"/>
                      <w:b/>
                      <w:bCs/>
                      <w:sz w:val="20"/>
                      <w:szCs w:val="20"/>
                    </w:rPr>
                    <w:br/>
                  </w:r>
                  <w:r>
                    <w:rPr>
                      <w:rStyle w:val="text1"/>
                      <w:rFonts w:ascii="Verdana" w:eastAsia="Times New Roman" w:hAnsi="Verdana"/>
                    </w:rPr>
                    <w:t xml:space="preserve">For EFRs, do field observations verify the floating roof includes a ladder that automatically adjusts to any roof position so that access to the roof is always provided? </w:t>
                  </w:r>
                  <w:r>
                    <w:rPr>
                      <w:rStyle w:val="questionidcontent2"/>
                      <w:rFonts w:ascii="Verdana" w:eastAsia="Times New Roman" w:hAnsi="Verdana"/>
                    </w:rPr>
                    <w:t xml:space="preserve">(TDC.650EFR.LADDERS.O) </w:t>
                  </w:r>
                  <w:r>
                    <w:rPr>
                      <w:rStyle w:val="citations1"/>
                      <w:rFonts w:ascii="Verdana" w:eastAsia="Times New Roman" w:hAnsi="Verdana"/>
                    </w:rPr>
                    <w:t xml:space="preserve">195.132(b)(3) (API 650, Appendix C.3.7)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787431826"/>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29634135"/>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35705414"/>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63470354"/>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EFR - Roof Drains</w:t>
                  </w:r>
                  <w:r>
                    <w:rPr>
                      <w:rFonts w:ascii="Verdana" w:eastAsia="Times New Roman" w:hAnsi="Verdana"/>
                      <w:b/>
                      <w:bCs/>
                      <w:sz w:val="20"/>
                      <w:szCs w:val="20"/>
                    </w:rPr>
                    <w:br/>
                  </w:r>
                  <w:r>
                    <w:rPr>
                      <w:rStyle w:val="text1"/>
                      <w:rFonts w:ascii="Verdana" w:eastAsia="Times New Roman" w:hAnsi="Verdana"/>
                    </w:rPr>
                    <w:t xml:space="preserve">For EFRs, do field observations confirm installed drainpipe and hose systems of primary drains comply with the design specifications and were pressure tested with water at a pressure of 50 psig? </w:t>
                  </w:r>
                  <w:r>
                    <w:rPr>
                      <w:rStyle w:val="questionidcontent2"/>
                      <w:rFonts w:ascii="Verdana" w:eastAsia="Times New Roman" w:hAnsi="Verdana"/>
                    </w:rPr>
                    <w:t xml:space="preserve">(TDC.650EFR.ROOFDRAINS.O) </w:t>
                  </w:r>
                  <w:r>
                    <w:rPr>
                      <w:rStyle w:val="citations1"/>
                      <w:rFonts w:ascii="Verdana" w:eastAsia="Times New Roman" w:hAnsi="Verdana"/>
                    </w:rPr>
                    <w:t xml:space="preserve">195.132(b)(3) (API 650, Appendix C.3.8)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2040886480"/>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69566686"/>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21012891"/>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12256763"/>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EFR - Deck Vacuum Breaker Vents</w:t>
                  </w:r>
                  <w:r>
                    <w:rPr>
                      <w:rFonts w:ascii="Verdana" w:eastAsia="Times New Roman" w:hAnsi="Verdana"/>
                      <w:b/>
                      <w:bCs/>
                      <w:sz w:val="20"/>
                      <w:szCs w:val="20"/>
                    </w:rPr>
                    <w:br/>
                  </w:r>
                  <w:r>
                    <w:rPr>
                      <w:rStyle w:val="text1"/>
                      <w:rFonts w:ascii="Verdana" w:eastAsia="Times New Roman" w:hAnsi="Verdana"/>
                    </w:rPr>
                    <w:t xml:space="preserve">For EFRs, do field observations verify vents (vacuum breakers) were properly installed per the design specifications? </w:t>
                  </w:r>
                  <w:r>
                    <w:rPr>
                      <w:rStyle w:val="questionidcontent2"/>
                      <w:rFonts w:ascii="Verdana" w:eastAsia="Times New Roman" w:hAnsi="Verdana"/>
                    </w:rPr>
                    <w:t xml:space="preserve">(TDC.650EFR.VACBREAKERS.O) </w:t>
                  </w:r>
                  <w:r>
                    <w:rPr>
                      <w:rStyle w:val="citations1"/>
                      <w:rFonts w:ascii="Verdana" w:eastAsia="Times New Roman" w:hAnsi="Verdana"/>
                    </w:rPr>
                    <w:t xml:space="preserve">195.132(b)(3) (API 650, Appendix C.3.9)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28551107"/>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36985784"/>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37261855"/>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46916507"/>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EFR - Floating Roof Supporting Legs</w:t>
                  </w:r>
                  <w:r>
                    <w:rPr>
                      <w:rFonts w:ascii="Verdana" w:eastAsia="Times New Roman" w:hAnsi="Verdana"/>
                      <w:b/>
                      <w:bCs/>
                      <w:sz w:val="20"/>
                      <w:szCs w:val="20"/>
                    </w:rPr>
                    <w:br/>
                  </w:r>
                  <w:r>
                    <w:rPr>
                      <w:rStyle w:val="text1"/>
                      <w:rFonts w:ascii="Verdana" w:eastAsia="Times New Roman" w:hAnsi="Verdana"/>
                    </w:rPr>
                    <w:t xml:space="preserve">For EFRs, do field observations confirm the support legs and attachments meet the design parameters? </w:t>
                  </w:r>
                  <w:r>
                    <w:rPr>
                      <w:rStyle w:val="questionidcontent2"/>
                      <w:rFonts w:ascii="Verdana" w:eastAsia="Times New Roman" w:hAnsi="Verdana"/>
                    </w:rPr>
                    <w:t xml:space="preserve">(TDC.650EFR.SUPPORTLEGS.O) </w:t>
                  </w:r>
                  <w:r>
                    <w:rPr>
                      <w:rStyle w:val="citations1"/>
                      <w:rFonts w:ascii="Verdana" w:eastAsia="Times New Roman" w:hAnsi="Verdana"/>
                    </w:rPr>
                    <w:t xml:space="preserve">195.132(b)(3) (API 650, Appendix C.3.10)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744034799"/>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80798366"/>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23700861"/>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35205899"/>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10. </w:t>
                  </w:r>
                  <w:r>
                    <w:rPr>
                      <w:rStyle w:val="Title1"/>
                      <w:rFonts w:ascii="Verdana" w:eastAsia="Times New Roman" w:hAnsi="Verdana"/>
                      <w:b/>
                      <w:bCs/>
                      <w:sz w:val="20"/>
                      <w:szCs w:val="20"/>
                    </w:rPr>
                    <w:t>EFR - Floating Roof Supporting Legs Landing Pads</w:t>
                  </w:r>
                  <w:r>
                    <w:rPr>
                      <w:rFonts w:ascii="Verdana" w:eastAsia="Times New Roman" w:hAnsi="Verdana"/>
                      <w:b/>
                      <w:bCs/>
                      <w:sz w:val="20"/>
                      <w:szCs w:val="20"/>
                    </w:rPr>
                    <w:br/>
                  </w:r>
                  <w:r>
                    <w:rPr>
                      <w:rStyle w:val="text1"/>
                      <w:rFonts w:ascii="Verdana" w:eastAsia="Times New Roman" w:hAnsi="Verdana"/>
                    </w:rPr>
                    <w:t xml:space="preserve">For EFRs, do field observations confirm steel floor landing pads were installed to distribute the loads on the bottom of the tank and provide a wear surface? </w:t>
                  </w:r>
                  <w:r>
                    <w:rPr>
                      <w:rStyle w:val="questionidcontent2"/>
                      <w:rFonts w:ascii="Verdana" w:eastAsia="Times New Roman" w:hAnsi="Verdana"/>
                    </w:rPr>
                    <w:t xml:space="preserve">(TDC.650EFR.LANDINGPADS.O) </w:t>
                  </w:r>
                  <w:r>
                    <w:rPr>
                      <w:rStyle w:val="citations1"/>
                      <w:rFonts w:ascii="Verdana" w:eastAsia="Times New Roman" w:hAnsi="Verdana"/>
                    </w:rPr>
                    <w:t xml:space="preserve">195.132(b)(3) (API 650, Appendix C.3.10.5)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637541865"/>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09313881"/>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59670795"/>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06746615"/>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EFR - Floating Roof Access Manholes</w:t>
                  </w:r>
                  <w:r>
                    <w:rPr>
                      <w:rFonts w:ascii="Verdana" w:eastAsia="Times New Roman" w:hAnsi="Verdana"/>
                      <w:b/>
                      <w:bCs/>
                      <w:sz w:val="20"/>
                      <w:szCs w:val="20"/>
                    </w:rPr>
                    <w:br/>
                  </w:r>
                  <w:r>
                    <w:rPr>
                      <w:rStyle w:val="text1"/>
                      <w:rFonts w:ascii="Verdana" w:eastAsia="Times New Roman" w:hAnsi="Verdana"/>
                    </w:rPr>
                    <w:t xml:space="preserve">For EFRs, do field observations confirm the number and type of roof manholes conform to the design specifications? </w:t>
                  </w:r>
                  <w:r>
                    <w:rPr>
                      <w:rStyle w:val="questionidcontent2"/>
                      <w:rFonts w:ascii="Verdana" w:eastAsia="Times New Roman" w:hAnsi="Verdana"/>
                    </w:rPr>
                    <w:t xml:space="preserve">(TDC.650EFR.ROOFMANHOLE.O) </w:t>
                  </w:r>
                  <w:r>
                    <w:rPr>
                      <w:rStyle w:val="citations1"/>
                      <w:rFonts w:ascii="Verdana" w:eastAsia="Times New Roman" w:hAnsi="Verdana"/>
                    </w:rPr>
                    <w:t xml:space="preserve">195.132(b)(3) (API 650, Appendix C.3.11)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790401959"/>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99819008"/>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19985498"/>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22113431"/>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EFR - Roof Centering and Anti-Rotation Devices</w:t>
                  </w:r>
                  <w:r>
                    <w:rPr>
                      <w:rFonts w:ascii="Verdana" w:eastAsia="Times New Roman" w:hAnsi="Verdana"/>
                      <w:b/>
                      <w:bCs/>
                      <w:sz w:val="20"/>
                      <w:szCs w:val="20"/>
                    </w:rPr>
                    <w:br/>
                  </w:r>
                  <w:r>
                    <w:rPr>
                      <w:rStyle w:val="text1"/>
                      <w:rFonts w:ascii="Verdana" w:eastAsia="Times New Roman" w:hAnsi="Verdana"/>
                    </w:rPr>
                    <w:t xml:space="preserve">For EFRs, do field observations confirm devices have been installed to maintain the roof in a centered position and to prevent it from rotating? </w:t>
                  </w:r>
                  <w:r>
                    <w:rPr>
                      <w:rStyle w:val="questionidcontent2"/>
                      <w:rFonts w:ascii="Verdana" w:eastAsia="Times New Roman" w:hAnsi="Verdana"/>
                    </w:rPr>
                    <w:t xml:space="preserve">(TDC.650EFR.ANTIROTATE.O) </w:t>
                  </w:r>
                  <w:r>
                    <w:rPr>
                      <w:rStyle w:val="citations1"/>
                      <w:rFonts w:ascii="Verdana" w:eastAsia="Times New Roman" w:hAnsi="Verdana"/>
                    </w:rPr>
                    <w:t xml:space="preserve">195.132(b)(3) (API 650, Appendix C.3.12)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855419294"/>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49794946"/>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39730305"/>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33485214"/>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EFR - Deck Seams Leak Testing</w:t>
                  </w:r>
                  <w:r>
                    <w:rPr>
                      <w:rFonts w:ascii="Verdana" w:eastAsia="Times New Roman" w:hAnsi="Verdana"/>
                      <w:b/>
                      <w:bCs/>
                      <w:sz w:val="20"/>
                      <w:szCs w:val="20"/>
                    </w:rPr>
                    <w:br/>
                  </w:r>
                  <w:r>
                    <w:rPr>
                      <w:rStyle w:val="text1"/>
                      <w:rFonts w:ascii="Verdana" w:eastAsia="Times New Roman" w:hAnsi="Verdana"/>
                    </w:rPr>
                    <w:t xml:space="preserve">For EFRs, do field observations confirm leak testing for deck seams (and other joints that are required to be liquid or vapor tight) were leak tested by means of penetrating oil? </w:t>
                  </w:r>
                  <w:r>
                    <w:rPr>
                      <w:rStyle w:val="questionidcontent2"/>
                      <w:rFonts w:ascii="Verdana" w:eastAsia="Times New Roman" w:hAnsi="Verdana"/>
                    </w:rPr>
                    <w:t xml:space="preserve">(TDC.650EFR.DECKLEAKTEST.O) </w:t>
                  </w:r>
                  <w:r>
                    <w:rPr>
                      <w:rStyle w:val="citations1"/>
                      <w:rFonts w:ascii="Verdana" w:eastAsia="Times New Roman" w:hAnsi="Verdana"/>
                    </w:rPr>
                    <w:t xml:space="preserve">195.132(b)(3) (API 650, Appendix C.4.2)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929926057"/>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85952147"/>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28342142"/>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85952082"/>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rsidP="00B36E0D">
      <w:pPr>
        <w:pStyle w:val="NormalWeb"/>
        <w:spacing w:line="276" w:lineRule="auto"/>
        <w:divId w:val="826475910"/>
        <w:rPr>
          <w:rFonts w:ascii="Verdana" w:hAnsi="Verdana"/>
          <w:sz w:val="22"/>
          <w:szCs w:val="22"/>
        </w:rPr>
      </w:pPr>
      <w:r>
        <w:rPr>
          <w:rFonts w:ascii="Verdana" w:hAnsi="Verdana"/>
          <w:sz w:val="22"/>
          <w:szCs w:val="22"/>
        </w:rPr>
        <w:t> </w:t>
      </w:r>
    </w:p>
    <w:p w:rsidR="00EA56E4" w:rsidRDefault="00EA56E4">
      <w:pPr>
        <w:rPr>
          <w:rFonts w:ascii="Verdana" w:eastAsia="Times New Roman" w:hAnsi="Verdana"/>
          <w:b/>
          <w:bCs/>
          <w:kern w:val="36"/>
          <w:sz w:val="32"/>
          <w:szCs w:val="48"/>
        </w:rPr>
      </w:pPr>
      <w:r>
        <w:rPr>
          <w:rFonts w:eastAsia="Times New Roman"/>
        </w:rPr>
        <w:br w:type="page"/>
      </w:r>
    </w:p>
    <w:p w:rsidR="00565CE9" w:rsidRDefault="00252C8F" w:rsidP="00EA56E4">
      <w:pPr>
        <w:pStyle w:val="Heading1"/>
        <w:spacing w:before="120" w:beforeAutospacing="0" w:after="120" w:afterAutospacing="0"/>
        <w:divId w:val="826475910"/>
        <w:rPr>
          <w:rFonts w:eastAsia="Times New Roman"/>
        </w:rPr>
      </w:pPr>
      <w:bookmarkStart w:id="12" w:name="_Toc219461421"/>
      <w:r>
        <w:rPr>
          <w:rFonts w:eastAsia="Times New Roman"/>
        </w:rPr>
        <w:lastRenderedPageBreak/>
        <w:t>Tank Design and Construction - New API 650 Tanks - Welding &amp; NDT</w:t>
      </w:r>
      <w:bookmarkEnd w:id="12"/>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Welding - Welding Procedure Specifications</w:t>
                  </w:r>
                  <w:r>
                    <w:rPr>
                      <w:rFonts w:ascii="Verdana" w:eastAsia="Times New Roman" w:hAnsi="Verdana"/>
                      <w:b/>
                      <w:bCs/>
                      <w:sz w:val="20"/>
                      <w:szCs w:val="20"/>
                    </w:rPr>
                    <w:br/>
                  </w:r>
                  <w:r>
                    <w:rPr>
                      <w:rStyle w:val="text1"/>
                      <w:rFonts w:ascii="Verdana" w:eastAsia="Times New Roman" w:hAnsi="Verdana"/>
                    </w:rPr>
                    <w:t xml:space="preserve">Do the tank welding specifications require the erection/fabrication manufacturer to prepare welding procedure specifications that comply with ASME BPVC code section IX (and any additional provisions of API 650)? </w:t>
                  </w:r>
                  <w:r>
                    <w:rPr>
                      <w:rStyle w:val="questionidcontent2"/>
                      <w:rFonts w:ascii="Verdana" w:eastAsia="Times New Roman" w:hAnsi="Verdana"/>
                    </w:rPr>
                    <w:t xml:space="preserve">(TDC.650WELDING.PROCEDURES.P) </w:t>
                  </w:r>
                  <w:r>
                    <w:rPr>
                      <w:rStyle w:val="citations1"/>
                      <w:rFonts w:ascii="Verdana" w:eastAsia="Times New Roman" w:hAnsi="Verdana"/>
                    </w:rPr>
                    <w:t xml:space="preserve">195.214 (195.132(b)(3);API 650, Section 9.2.1;API 650, Section 7.2.1.10;API 650, Section 5.1.5.2)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202857500"/>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05801760"/>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35769417"/>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80004414"/>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Welding - Welding Procedure Specifications</w:t>
                  </w:r>
                  <w:r>
                    <w:rPr>
                      <w:rFonts w:ascii="Verdana" w:eastAsia="Times New Roman" w:hAnsi="Verdana"/>
                      <w:b/>
                      <w:bCs/>
                      <w:sz w:val="20"/>
                      <w:szCs w:val="20"/>
                    </w:rPr>
                    <w:br/>
                  </w:r>
                  <w:r>
                    <w:rPr>
                      <w:rStyle w:val="text1"/>
                      <w:rFonts w:ascii="Verdana" w:eastAsia="Times New Roman" w:hAnsi="Verdana"/>
                    </w:rPr>
                    <w:t xml:space="preserve">Do records indicate the tank erection/fabrication manufacturer prepared welding procedure specifications that comply with ASME code section IX (and any additional provisions of API 650)? </w:t>
                  </w:r>
                  <w:r>
                    <w:rPr>
                      <w:rStyle w:val="questionidcontent2"/>
                      <w:rFonts w:ascii="Verdana" w:eastAsia="Times New Roman" w:hAnsi="Verdana"/>
                    </w:rPr>
                    <w:t xml:space="preserve">(TDC.650WELDING.PROCEDURES.R) </w:t>
                  </w:r>
                  <w:r>
                    <w:rPr>
                      <w:rStyle w:val="citations1"/>
                      <w:rFonts w:ascii="Verdana" w:eastAsia="Times New Roman" w:hAnsi="Verdana"/>
                    </w:rPr>
                    <w:t xml:space="preserve">195.214(b) (195.132(b)(3);API 650, Section 9.2.1;API 650, Section 7.2.1.10;API 650, Section 5.1.5.2;API 650, Appendix W.1.3)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965570561"/>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32705573"/>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89752437"/>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76784833"/>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Welding - Welding Procedure Specifications</w:t>
                  </w:r>
                  <w:r>
                    <w:rPr>
                      <w:rFonts w:ascii="Verdana" w:eastAsia="Times New Roman" w:hAnsi="Verdana"/>
                      <w:b/>
                      <w:bCs/>
                      <w:sz w:val="20"/>
                      <w:szCs w:val="20"/>
                    </w:rPr>
                    <w:br/>
                  </w:r>
                  <w:r>
                    <w:rPr>
                      <w:rStyle w:val="text1"/>
                      <w:rFonts w:ascii="Verdana" w:eastAsia="Times New Roman" w:hAnsi="Verdana"/>
                    </w:rPr>
                    <w:t xml:space="preserve">Do field observations indicate the tank erection/fabrication manufacturer followed the welding procedure specifications (WPS)? </w:t>
                  </w:r>
                  <w:r>
                    <w:rPr>
                      <w:rStyle w:val="questionidcontent2"/>
                      <w:rFonts w:ascii="Verdana" w:eastAsia="Times New Roman" w:hAnsi="Verdana"/>
                    </w:rPr>
                    <w:t xml:space="preserve">(TDC.650WELDING.PROCEDURES.O) </w:t>
                  </w:r>
                  <w:r>
                    <w:rPr>
                      <w:rStyle w:val="citations1"/>
                      <w:rFonts w:ascii="Verdana" w:eastAsia="Times New Roman" w:hAnsi="Verdana"/>
                    </w:rPr>
                    <w:t xml:space="preserve">195.214(a) (195.214(b);195.132(b)(3);API 650, Section 9.2.1;API 650, Section 7.2.1.10;API 650, Section 5.1.5.2)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35734131"/>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86904107"/>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23244324"/>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31757038"/>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Welding - Interpretation of Weld Inspections</w:t>
                  </w:r>
                  <w:r>
                    <w:rPr>
                      <w:rFonts w:ascii="Verdana" w:eastAsia="Times New Roman" w:hAnsi="Verdana"/>
                      <w:b/>
                      <w:bCs/>
                      <w:sz w:val="20"/>
                      <w:szCs w:val="20"/>
                    </w:rPr>
                    <w:br/>
                  </w:r>
                  <w:r>
                    <w:rPr>
                      <w:rStyle w:val="text1"/>
                      <w:rFonts w:ascii="Verdana" w:eastAsia="Times New Roman" w:hAnsi="Verdana"/>
                    </w:rPr>
                    <w:t xml:space="preserve">Do the operator's procedures require the proper interpretation of each weld inspection, under 195.234(c), to ensure the acceptability of each weld under 195.228? </w:t>
                  </w:r>
                  <w:r>
                    <w:rPr>
                      <w:rStyle w:val="questionidcontent2"/>
                      <w:rFonts w:ascii="Verdana" w:eastAsia="Times New Roman" w:hAnsi="Verdana"/>
                    </w:rPr>
                    <w:t xml:space="preserve">(TDC.650WELDING.INTERPRETATION.P) </w:t>
                  </w:r>
                  <w:r>
                    <w:rPr>
                      <w:rStyle w:val="citations1"/>
                      <w:rFonts w:ascii="Verdana" w:eastAsia="Times New Roman" w:hAnsi="Verdana"/>
                    </w:rPr>
                    <w:t xml:space="preserve">195.234(c) (195.228;195.132(b)(3))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663611856"/>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51855510"/>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11299524"/>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67985904"/>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Welding - Qualification of Welders</w:t>
                  </w:r>
                  <w:r>
                    <w:rPr>
                      <w:rFonts w:ascii="Verdana" w:eastAsia="Times New Roman" w:hAnsi="Verdana"/>
                      <w:b/>
                      <w:bCs/>
                      <w:sz w:val="20"/>
                      <w:szCs w:val="20"/>
                    </w:rPr>
                    <w:br/>
                  </w:r>
                  <w:r>
                    <w:rPr>
                      <w:rStyle w:val="text1"/>
                      <w:rFonts w:ascii="Verdana" w:eastAsia="Times New Roman" w:hAnsi="Verdana"/>
                    </w:rPr>
                    <w:t xml:space="preserve">Do the tank welding specifications require each welder to be qualified for welding in accordance with Section IX of the ASME code and the welder qualification requirements of API 650, Section 9.3? </w:t>
                  </w:r>
                  <w:r>
                    <w:rPr>
                      <w:rStyle w:val="questionidcontent2"/>
                      <w:rFonts w:ascii="Verdana" w:eastAsia="Times New Roman" w:hAnsi="Verdana"/>
                    </w:rPr>
                    <w:t xml:space="preserve">(TDC.650WELDING.WELDERQUAL.P) </w:t>
                  </w:r>
                  <w:r>
                    <w:rPr>
                      <w:rStyle w:val="citations1"/>
                      <w:rFonts w:ascii="Verdana" w:eastAsia="Times New Roman" w:hAnsi="Verdana"/>
                    </w:rPr>
                    <w:t xml:space="preserve">195.132(b)(3) (195.222;API 650, Section 9.3)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261577229"/>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20452300"/>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11883567"/>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28750314"/>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Welding - Qualification of Welders</w:t>
                  </w:r>
                  <w:r>
                    <w:rPr>
                      <w:rFonts w:ascii="Verdana" w:eastAsia="Times New Roman" w:hAnsi="Verdana"/>
                      <w:b/>
                      <w:bCs/>
                      <w:sz w:val="20"/>
                      <w:szCs w:val="20"/>
                    </w:rPr>
                    <w:br/>
                  </w:r>
                  <w:r>
                    <w:rPr>
                      <w:rStyle w:val="text1"/>
                      <w:rFonts w:ascii="Verdana" w:eastAsia="Times New Roman" w:hAnsi="Verdana"/>
                    </w:rPr>
                    <w:t xml:space="preserve">Do records indicate each welder was qualified for welding in accordance with Section IX of the ASME code and the welder qualification requirements of API 650, Section 9.3? </w:t>
                  </w:r>
                  <w:r>
                    <w:rPr>
                      <w:rStyle w:val="questionidcontent2"/>
                      <w:rFonts w:ascii="Verdana" w:eastAsia="Times New Roman" w:hAnsi="Verdana"/>
                    </w:rPr>
                    <w:t xml:space="preserve">(TDC.650WELDING.WELDERQUAL.R) </w:t>
                  </w:r>
                  <w:r>
                    <w:rPr>
                      <w:rStyle w:val="citations1"/>
                      <w:rFonts w:ascii="Verdana" w:eastAsia="Times New Roman" w:hAnsi="Verdana"/>
                    </w:rPr>
                    <w:t xml:space="preserve">195.132(b)(3) (195.222;API 650, Section 9.3)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475303989"/>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76083921"/>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2695887"/>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55401822"/>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Welding - Qualification of Welders</w:t>
                  </w:r>
                  <w:r>
                    <w:rPr>
                      <w:rFonts w:ascii="Verdana" w:eastAsia="Times New Roman" w:hAnsi="Verdana"/>
                      <w:b/>
                      <w:bCs/>
                      <w:sz w:val="20"/>
                      <w:szCs w:val="20"/>
                    </w:rPr>
                    <w:br/>
                  </w:r>
                  <w:r>
                    <w:rPr>
                      <w:rStyle w:val="text1"/>
                      <w:rFonts w:ascii="Verdana" w:eastAsia="Times New Roman" w:hAnsi="Verdana"/>
                    </w:rPr>
                    <w:t xml:space="preserve">Is each welder observed in the field properly qualified for welding in accordance with Section IX of the ASME code and the welder qualification requirements of API 650, Section 9.3? </w:t>
                  </w:r>
                  <w:r>
                    <w:rPr>
                      <w:rStyle w:val="questionidcontent2"/>
                      <w:rFonts w:ascii="Verdana" w:eastAsia="Times New Roman" w:hAnsi="Verdana"/>
                    </w:rPr>
                    <w:t xml:space="preserve">(TDC.650WELDING.WELDERQUAL.O) </w:t>
                  </w:r>
                  <w:r>
                    <w:rPr>
                      <w:rStyle w:val="citations1"/>
                      <w:rFonts w:ascii="Verdana" w:eastAsia="Times New Roman" w:hAnsi="Verdana"/>
                    </w:rPr>
                    <w:t xml:space="preserve">195.234(c) (195.222;195.132(b)(3);)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616057084"/>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20183107"/>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59596817"/>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74827618"/>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Welding - Welding Weather Conditions</w:t>
                  </w:r>
                  <w:r>
                    <w:rPr>
                      <w:rFonts w:ascii="Verdana" w:eastAsia="Times New Roman" w:hAnsi="Verdana"/>
                      <w:b/>
                      <w:bCs/>
                      <w:sz w:val="20"/>
                      <w:szCs w:val="20"/>
                    </w:rPr>
                    <w:br/>
                  </w:r>
                  <w:r>
                    <w:rPr>
                      <w:rStyle w:val="text1"/>
                      <w:rFonts w:ascii="Verdana" w:eastAsia="Times New Roman" w:hAnsi="Verdana"/>
                    </w:rPr>
                    <w:t xml:space="preserve">Do field observations confirm operator took appropriate measures to accommodate welding during adverse weather condition and/or cold temperatures, and specifically prohibited welding on wetted surfaces and during high winds? </w:t>
                  </w:r>
                  <w:r>
                    <w:rPr>
                      <w:rStyle w:val="questionidcontent2"/>
                      <w:rFonts w:ascii="Verdana" w:eastAsia="Times New Roman" w:hAnsi="Verdana"/>
                    </w:rPr>
                    <w:t xml:space="preserve">(TDC.650WELDING.WELDINGWEATHER.O) </w:t>
                  </w:r>
                  <w:r>
                    <w:rPr>
                      <w:rStyle w:val="citations1"/>
                      <w:rFonts w:ascii="Verdana" w:eastAsia="Times New Roman" w:hAnsi="Verdana"/>
                    </w:rPr>
                    <w:t xml:space="preserve">195.224 (195.132(b)(3);API 650, Section 7.2.1.2)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491800423"/>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04281316"/>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73604960"/>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67857686"/>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Welding - Radiographic Inspection of Shell Butt Welds</w:t>
                  </w:r>
                  <w:r>
                    <w:rPr>
                      <w:rFonts w:ascii="Verdana" w:eastAsia="Times New Roman" w:hAnsi="Verdana"/>
                      <w:b/>
                      <w:bCs/>
                      <w:sz w:val="20"/>
                      <w:szCs w:val="20"/>
                    </w:rPr>
                    <w:br/>
                  </w:r>
                  <w:r>
                    <w:rPr>
                      <w:rStyle w:val="text1"/>
                      <w:rFonts w:ascii="Verdana" w:eastAsia="Times New Roman" w:hAnsi="Verdana"/>
                    </w:rPr>
                    <w:t xml:space="preserve">Do the operator's procedures require radiographic inspection of shell butt-welds and insertions plates (i.e., tombstones) to conform with API 650, Sections 8.1.2 and 5.7.8.11? </w:t>
                  </w:r>
                  <w:r>
                    <w:rPr>
                      <w:rStyle w:val="questionidcontent2"/>
                      <w:rFonts w:ascii="Verdana" w:eastAsia="Times New Roman" w:hAnsi="Verdana"/>
                    </w:rPr>
                    <w:t xml:space="preserve">(TDC.650WELDING.RADIOGRAPHIC.P) </w:t>
                  </w:r>
                  <w:r>
                    <w:rPr>
                      <w:rStyle w:val="citations1"/>
                      <w:rFonts w:ascii="Verdana" w:eastAsia="Times New Roman" w:hAnsi="Verdana"/>
                    </w:rPr>
                    <w:t xml:space="preserve">195.234(b) (195.132(b)(3);API 650, Section 8.1.1;API 650, Section 8.1.2;API 650, Section 5.7.8.11;API 650, Section 9.4)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737628037"/>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42314631"/>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25648486"/>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80664379"/>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Welding - Radiographic Inspection of Shell Butt Welds</w:t>
                  </w:r>
                  <w:r>
                    <w:rPr>
                      <w:rFonts w:ascii="Verdana" w:eastAsia="Times New Roman" w:hAnsi="Verdana"/>
                      <w:b/>
                      <w:bCs/>
                      <w:sz w:val="20"/>
                      <w:szCs w:val="20"/>
                    </w:rPr>
                    <w:br/>
                  </w:r>
                  <w:r>
                    <w:rPr>
                      <w:rStyle w:val="text1"/>
                      <w:rFonts w:ascii="Verdana" w:eastAsia="Times New Roman" w:hAnsi="Verdana"/>
                    </w:rPr>
                    <w:t xml:space="preserve">Do records indicate radiographic inspection was conducted on required shell butt-welds, annular-plate butt-welds, and flush-type connections with butt-welds? </w:t>
                  </w:r>
                  <w:r>
                    <w:rPr>
                      <w:rStyle w:val="questionidcontent2"/>
                      <w:rFonts w:ascii="Verdana" w:eastAsia="Times New Roman" w:hAnsi="Verdana"/>
                    </w:rPr>
                    <w:t xml:space="preserve">(TDC.650WELDING.RADIOGRAPHIC.R) </w:t>
                  </w:r>
                  <w:r>
                    <w:rPr>
                      <w:rStyle w:val="citations1"/>
                      <w:rFonts w:ascii="Verdana" w:eastAsia="Times New Roman" w:hAnsi="Verdana"/>
                    </w:rPr>
                    <w:t xml:space="preserve">195.234(b) (195.132(b)(3);API 650, Section 8.1.1;API 650, Section 8.1.2;API 650, Section 5.7.8.11;API 650, Section 9.4)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596181936"/>
                        <w14:checkbox>
                          <w14:checked w14:val="0"/>
                          <w14:checkedState w14:val="00FE" w14:font="Wingdings"/>
                          <w14:uncheckedState w14:val="006F" w14:font="Wingdings"/>
                        </w14:checkbox>
                      </w:sdt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839631"/>
                        <w14:checkbox>
                          <w14:checked w14:val="0"/>
                          <w14:checkedState w14:val="00FE" w14:font="Wingdings"/>
                          <w14:uncheckedState w14:val="006F" w14:font="Wingdings"/>
                        </w14:checkbox>
                      </w:sdt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64093524"/>
                        <w14:checkbox>
                          <w14:checked w14:val="0"/>
                          <w14:checkedState w14:val="00FE" w14:font="Wingdings"/>
                          <w14:uncheckedState w14:val="006F" w14:font="Wingdings"/>
                        </w14:checkbox>
                      </w:sdt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16899957"/>
                        <w14:checkbox>
                          <w14:checked w14:val="0"/>
                          <w14:checkedState w14:val="00FE" w14:font="Wingdings"/>
                          <w14:uncheckedState w14:val="006F" w14:font="Wingdings"/>
                        </w14:checkbox>
                      </w:sdt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Welding - Non-Destructive Testing Personnel Certification</w:t>
                  </w:r>
                  <w:r>
                    <w:rPr>
                      <w:rFonts w:ascii="Verdana" w:eastAsia="Times New Roman" w:hAnsi="Verdana"/>
                      <w:b/>
                      <w:bCs/>
                      <w:sz w:val="20"/>
                      <w:szCs w:val="20"/>
                    </w:rPr>
                    <w:br/>
                  </w:r>
                  <w:r>
                    <w:rPr>
                      <w:rStyle w:val="text1"/>
                      <w:rFonts w:ascii="Verdana" w:eastAsia="Times New Roman" w:hAnsi="Verdana"/>
                    </w:rPr>
                    <w:t xml:space="preserve">Do records indicate all Non-Destructive Testing (NDT) personnel are qualified and certified by the manufacturer as meeting the required certification and/or API 650 requirements? </w:t>
                  </w:r>
                  <w:r>
                    <w:rPr>
                      <w:rStyle w:val="questionidcontent2"/>
                      <w:rFonts w:ascii="Verdana" w:eastAsia="Times New Roman" w:hAnsi="Verdana"/>
                    </w:rPr>
                    <w:t xml:space="preserve">(TDC.650WELDING.NDTEXAMINER.R) </w:t>
                  </w:r>
                  <w:r>
                    <w:rPr>
                      <w:rStyle w:val="citations1"/>
                      <w:rFonts w:ascii="Verdana" w:eastAsia="Times New Roman" w:hAnsi="Verdana"/>
                    </w:rPr>
                    <w:t xml:space="preserve">195.234(b) (195.132(b)(3);API 650, Section 8.1.3.2;API 650, Section 8.2.3;API 650, Section 8.3.2.4;API 650, Section 8.4.3;API 650, Section 8.5.1;API 650, Section 8.6)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600682810"/>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48756559"/>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80237430"/>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52066535"/>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Welding - Non-Destructive Testing Personnel Certification</w:t>
                  </w:r>
                  <w:r>
                    <w:rPr>
                      <w:rFonts w:ascii="Verdana" w:eastAsia="Times New Roman" w:hAnsi="Verdana"/>
                      <w:b/>
                      <w:bCs/>
                      <w:sz w:val="20"/>
                      <w:szCs w:val="20"/>
                    </w:rPr>
                    <w:br/>
                  </w:r>
                  <w:r>
                    <w:rPr>
                      <w:rStyle w:val="text1"/>
                      <w:rFonts w:ascii="Verdana" w:eastAsia="Times New Roman" w:hAnsi="Verdana"/>
                    </w:rPr>
                    <w:t xml:space="preserve">Do field observations indicate all Non-Destructive Testing (NDT) personnel are qualified and certified by the manufacturer as meeting the required certification and/or API 650 requirements? </w:t>
                  </w:r>
                  <w:r>
                    <w:rPr>
                      <w:rStyle w:val="questionidcontent2"/>
                      <w:rFonts w:ascii="Verdana" w:eastAsia="Times New Roman" w:hAnsi="Verdana"/>
                    </w:rPr>
                    <w:t xml:space="preserve">(TDC.650WELDING.NDTEXAMINER.O) </w:t>
                  </w:r>
                  <w:r>
                    <w:rPr>
                      <w:rStyle w:val="citations1"/>
                      <w:rFonts w:ascii="Verdana" w:eastAsia="Times New Roman" w:hAnsi="Verdana"/>
                    </w:rPr>
                    <w:t xml:space="preserve">195.234(b) (195.132(b)(3);API 650, Section 8.1.3.2;API 650, Section 8.2.3;API 650, Section 8.3.2.4;API 650, Section 8.4.3;API 650, Section 8.5.1;API 650, Section 8.6)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741406089"/>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66914748"/>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41896630"/>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10603248"/>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Welding - Repair of Defective Welds</w:t>
                  </w:r>
                  <w:r>
                    <w:rPr>
                      <w:rFonts w:ascii="Verdana" w:eastAsia="Times New Roman" w:hAnsi="Verdana"/>
                      <w:b/>
                      <w:bCs/>
                      <w:sz w:val="20"/>
                      <w:szCs w:val="20"/>
                    </w:rPr>
                    <w:br/>
                  </w:r>
                  <w:r>
                    <w:rPr>
                      <w:rStyle w:val="text1"/>
                      <w:rFonts w:ascii="Verdana" w:eastAsia="Times New Roman" w:hAnsi="Verdana"/>
                    </w:rPr>
                    <w:t xml:space="preserve">Do the welding specifications provide criteria for weld acceptability and weld defects that must be removed and repaired? </w:t>
                  </w:r>
                  <w:r>
                    <w:rPr>
                      <w:rStyle w:val="questionidcontent2"/>
                      <w:rFonts w:ascii="Verdana" w:eastAsia="Times New Roman" w:hAnsi="Verdana"/>
                    </w:rPr>
                    <w:t xml:space="preserve">(TDC.650WELDING.ACCEPTREPAIR.P) </w:t>
                  </w:r>
                  <w:r>
                    <w:rPr>
                      <w:rStyle w:val="citations1"/>
                      <w:rFonts w:ascii="Verdana" w:eastAsia="Times New Roman" w:hAnsi="Verdana"/>
                    </w:rPr>
                    <w:t xml:space="preserve">195.132(b)(3) (195.230;API 650, Section 7.4;API 650, Section 8.1.7;API 650, Section 8.5.2;API 650, Section 8.5.3)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567685161"/>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29182913"/>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9021341"/>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31842228"/>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Welding - Repair of Defective Welds</w:t>
                  </w:r>
                  <w:r>
                    <w:rPr>
                      <w:rFonts w:ascii="Verdana" w:eastAsia="Times New Roman" w:hAnsi="Verdana"/>
                      <w:b/>
                      <w:bCs/>
                      <w:sz w:val="20"/>
                      <w:szCs w:val="20"/>
                    </w:rPr>
                    <w:br/>
                  </w:r>
                  <w:r>
                    <w:rPr>
                      <w:rStyle w:val="text1"/>
                      <w:rFonts w:ascii="Verdana" w:eastAsia="Times New Roman" w:hAnsi="Verdana"/>
                    </w:rPr>
                    <w:t xml:space="preserve">Do records indicate the criteria for weld acceptability and weld defects that must be removed and repaired were followed? </w:t>
                  </w:r>
                  <w:r>
                    <w:rPr>
                      <w:rStyle w:val="questionidcontent2"/>
                      <w:rFonts w:ascii="Verdana" w:eastAsia="Times New Roman" w:hAnsi="Verdana"/>
                    </w:rPr>
                    <w:t xml:space="preserve">(TDC.650WELDING.ACCEPTREPAIR.R) </w:t>
                  </w:r>
                  <w:r>
                    <w:rPr>
                      <w:rStyle w:val="citations1"/>
                      <w:rFonts w:ascii="Verdana" w:eastAsia="Times New Roman" w:hAnsi="Verdana"/>
                    </w:rPr>
                    <w:t xml:space="preserve">195.132(b)(3) (195.230;API 650, Section 7.4;API 650, Section 8.1.7;API 650, Section 8.5.2;API 650, Section 8.5.3)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511030943"/>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62048135"/>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80310949"/>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78952946"/>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Welding - Repair of Defective Welds</w:t>
                  </w:r>
                  <w:r>
                    <w:rPr>
                      <w:rFonts w:ascii="Verdana" w:eastAsia="Times New Roman" w:hAnsi="Verdana"/>
                      <w:b/>
                      <w:bCs/>
                      <w:sz w:val="20"/>
                      <w:szCs w:val="20"/>
                    </w:rPr>
                    <w:br/>
                  </w:r>
                  <w:r>
                    <w:rPr>
                      <w:rStyle w:val="text1"/>
                      <w:rFonts w:ascii="Verdana" w:eastAsia="Times New Roman" w:hAnsi="Verdana"/>
                    </w:rPr>
                    <w:t xml:space="preserve">Do field observations of welding NDE match the criteria for weld acceptability and weld defects that must be removed and repaired? </w:t>
                  </w:r>
                  <w:r>
                    <w:rPr>
                      <w:rStyle w:val="questionidcontent2"/>
                      <w:rFonts w:ascii="Verdana" w:eastAsia="Times New Roman" w:hAnsi="Verdana"/>
                    </w:rPr>
                    <w:t xml:space="preserve">(TDC.650WELDING.ACCEPTREPAIR.O) </w:t>
                  </w:r>
                  <w:r>
                    <w:rPr>
                      <w:rStyle w:val="citations1"/>
                      <w:rFonts w:ascii="Verdana" w:eastAsia="Times New Roman" w:hAnsi="Verdana"/>
                    </w:rPr>
                    <w:t xml:space="preserve">195.132(b)(3) (195.230;API 650, Section 7.4;API 650, Section 8.1.7;API 650, Section 8.5.2;API 650, Section 8.5.3)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794022499"/>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77163829"/>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67289722"/>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92758250"/>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Welding - Removal of Tack Welds</w:t>
                  </w:r>
                  <w:r>
                    <w:rPr>
                      <w:rFonts w:ascii="Verdana" w:eastAsia="Times New Roman" w:hAnsi="Verdana"/>
                      <w:b/>
                      <w:bCs/>
                      <w:sz w:val="20"/>
                      <w:szCs w:val="20"/>
                    </w:rPr>
                    <w:br/>
                  </w:r>
                  <w:r>
                    <w:rPr>
                      <w:rStyle w:val="text1"/>
                      <w:rFonts w:ascii="Verdana" w:eastAsia="Times New Roman" w:hAnsi="Verdana"/>
                    </w:rPr>
                    <w:t xml:space="preserve">Do field observations of vertical shell joints welding confirm tack welds were removed from the finished joints? </w:t>
                  </w:r>
                  <w:r>
                    <w:rPr>
                      <w:rStyle w:val="questionidcontent2"/>
                      <w:rFonts w:ascii="Verdana" w:eastAsia="Times New Roman" w:hAnsi="Verdana"/>
                    </w:rPr>
                    <w:t xml:space="preserve">(TDC.650WELDING.TACKWELDS.O) </w:t>
                  </w:r>
                  <w:r>
                    <w:rPr>
                      <w:rStyle w:val="citations1"/>
                      <w:rFonts w:ascii="Verdana" w:eastAsia="Times New Roman" w:hAnsi="Verdana"/>
                    </w:rPr>
                    <w:t xml:space="preserve">195.132(b)(3) (API 650, Section 7.2.1.8)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909060642"/>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93655685"/>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89414023"/>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42615053"/>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17. </w:t>
                  </w:r>
                  <w:r>
                    <w:rPr>
                      <w:rStyle w:val="Title1"/>
                      <w:rFonts w:ascii="Verdana" w:eastAsia="Times New Roman" w:hAnsi="Verdana"/>
                      <w:b/>
                      <w:bCs/>
                      <w:sz w:val="20"/>
                      <w:szCs w:val="20"/>
                    </w:rPr>
                    <w:t>Welding - Spot Radiographic Inspection</w:t>
                  </w:r>
                  <w:r>
                    <w:rPr>
                      <w:rFonts w:ascii="Verdana" w:eastAsia="Times New Roman" w:hAnsi="Verdana"/>
                      <w:b/>
                      <w:bCs/>
                      <w:sz w:val="20"/>
                      <w:szCs w:val="20"/>
                    </w:rPr>
                    <w:br/>
                  </w:r>
                  <w:r>
                    <w:rPr>
                      <w:rStyle w:val="text1"/>
                      <w:rFonts w:ascii="Verdana" w:eastAsia="Times New Roman" w:hAnsi="Verdana"/>
                    </w:rPr>
                    <w:t xml:space="preserve">Do records indicate tank shell spot radiographic inspection on a per tank basis was conducted in accordance with the radiographic specifications? </w:t>
                  </w:r>
                  <w:r>
                    <w:rPr>
                      <w:rStyle w:val="questionidcontent2"/>
                      <w:rFonts w:ascii="Verdana" w:eastAsia="Times New Roman" w:hAnsi="Verdana"/>
                    </w:rPr>
                    <w:t xml:space="preserve">(TDC.650WELDING.SPOTRADIOGRAPHS.R) </w:t>
                  </w:r>
                  <w:r>
                    <w:rPr>
                      <w:rStyle w:val="citations1"/>
                      <w:rFonts w:ascii="Verdana" w:eastAsia="Times New Roman" w:hAnsi="Verdana"/>
                    </w:rPr>
                    <w:t xml:space="preserve">195.132(b)(3) (API 650, Section 8.1.2.2;API 650, Section 8.1.2.3)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918746814"/>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95111962"/>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5615563"/>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02001765"/>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Welding - Butt Welding Misalignment Limits</w:t>
                  </w:r>
                  <w:r>
                    <w:rPr>
                      <w:rFonts w:ascii="Verdana" w:eastAsia="Times New Roman" w:hAnsi="Verdana"/>
                      <w:b/>
                      <w:bCs/>
                      <w:sz w:val="20"/>
                      <w:szCs w:val="20"/>
                    </w:rPr>
                    <w:br/>
                  </w:r>
                  <w:r>
                    <w:rPr>
                      <w:rStyle w:val="text1"/>
                      <w:rFonts w:ascii="Verdana" w:eastAsia="Times New Roman" w:hAnsi="Verdana"/>
                    </w:rPr>
                    <w:t xml:space="preserve">Do field observations confirm plate misalignment for plates to be joined by butt welding was within the specified limits? </w:t>
                  </w:r>
                  <w:r>
                    <w:rPr>
                      <w:rStyle w:val="questionidcontent2"/>
                      <w:rFonts w:ascii="Verdana" w:eastAsia="Times New Roman" w:hAnsi="Verdana"/>
                    </w:rPr>
                    <w:t xml:space="preserve">(TDC.650WELDING.MISALIGNMENT.O) </w:t>
                  </w:r>
                  <w:r>
                    <w:rPr>
                      <w:rStyle w:val="citations1"/>
                      <w:rFonts w:ascii="Verdana" w:eastAsia="Times New Roman" w:hAnsi="Verdana"/>
                    </w:rPr>
                    <w:t xml:space="preserve">195.132(b)(3) (API 650, Section 7.2.3)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048654059"/>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204777"/>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49274116"/>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19759238"/>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Welding - Shell Vertical Joints Alignment</w:t>
                  </w:r>
                  <w:r>
                    <w:rPr>
                      <w:rFonts w:ascii="Verdana" w:eastAsia="Times New Roman" w:hAnsi="Verdana"/>
                      <w:b/>
                      <w:bCs/>
                      <w:sz w:val="20"/>
                      <w:szCs w:val="20"/>
                    </w:rPr>
                    <w:br/>
                  </w:r>
                  <w:r>
                    <w:rPr>
                      <w:rStyle w:val="text1"/>
                      <w:rFonts w:ascii="Verdana" w:eastAsia="Times New Roman" w:hAnsi="Verdana"/>
                    </w:rPr>
                    <w:t xml:space="preserve">Do field observations confirm shell vertical joints conform with API 650, Section 5.1.5.2(a) and (b) and Figure 5-1? </w:t>
                  </w:r>
                  <w:r>
                    <w:rPr>
                      <w:rStyle w:val="questionidcontent2"/>
                      <w:rFonts w:ascii="Verdana" w:eastAsia="Times New Roman" w:hAnsi="Verdana"/>
                    </w:rPr>
                    <w:t xml:space="preserve">(TDC.650WELDING.VERTICALJOINTS.O) </w:t>
                  </w:r>
                  <w:r>
                    <w:rPr>
                      <w:rStyle w:val="citations1"/>
                      <w:rFonts w:ascii="Verdana" w:eastAsia="Times New Roman" w:hAnsi="Verdana"/>
                    </w:rPr>
                    <w:t xml:space="preserve">195.132(b)(3) (API 650, Section 5.1.5.2)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47578038"/>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71794237"/>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4530355"/>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56914481"/>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Welding - Shell-to-Bottom Welds Examination</w:t>
                  </w:r>
                  <w:r>
                    <w:rPr>
                      <w:rFonts w:ascii="Verdana" w:eastAsia="Times New Roman" w:hAnsi="Verdana"/>
                      <w:b/>
                      <w:bCs/>
                      <w:sz w:val="20"/>
                      <w:szCs w:val="20"/>
                    </w:rPr>
                    <w:br/>
                  </w:r>
                  <w:r>
                    <w:rPr>
                      <w:rStyle w:val="text1"/>
                      <w:rFonts w:ascii="Verdana" w:eastAsia="Times New Roman" w:hAnsi="Verdana"/>
                    </w:rPr>
                    <w:t xml:space="preserve">Do field observations confirm the initial weld pass on the shell-to-bottom weld was examined for its entire circumference, both visually and using one of the approved methods in API 650, Section 7.2.4.1? </w:t>
                  </w:r>
                  <w:r>
                    <w:rPr>
                      <w:rStyle w:val="questionidcontent2"/>
                      <w:rFonts w:ascii="Verdana" w:eastAsia="Times New Roman" w:hAnsi="Verdana"/>
                    </w:rPr>
                    <w:t xml:space="preserve">(TDC.650WELDING.SHELL2BOTTOMEXAM.O) </w:t>
                  </w:r>
                  <w:r>
                    <w:rPr>
                      <w:rStyle w:val="citations1"/>
                      <w:rFonts w:ascii="Verdana" w:eastAsia="Times New Roman" w:hAnsi="Verdana"/>
                    </w:rPr>
                    <w:t xml:space="preserve">195.132(b)(3) (API 650, Section 7.2.4)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961988901"/>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99640708"/>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58662603"/>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52208612"/>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21. </w:t>
                  </w:r>
                  <w:r>
                    <w:rPr>
                      <w:rStyle w:val="Title1"/>
                      <w:rFonts w:ascii="Verdana" w:eastAsia="Times New Roman" w:hAnsi="Verdana"/>
                      <w:b/>
                      <w:bCs/>
                      <w:sz w:val="20"/>
                      <w:szCs w:val="20"/>
                    </w:rPr>
                    <w:t>Welding - Shell Reinforcing Plate</w:t>
                  </w:r>
                  <w:r>
                    <w:rPr>
                      <w:rFonts w:ascii="Verdana" w:eastAsia="Times New Roman" w:hAnsi="Verdana"/>
                      <w:b/>
                      <w:bCs/>
                      <w:sz w:val="20"/>
                      <w:szCs w:val="20"/>
                    </w:rPr>
                    <w:br/>
                  </w:r>
                  <w:r>
                    <w:rPr>
                      <w:rStyle w:val="text1"/>
                      <w:rFonts w:ascii="Verdana" w:eastAsia="Times New Roman" w:hAnsi="Verdana"/>
                    </w:rPr>
                    <w:t xml:space="preserve">Do field observations confirm reinforcing plates were being tested to 15 psig pneumatic pressure between the tank shell and the reinforcing plate? </w:t>
                  </w:r>
                  <w:r>
                    <w:rPr>
                      <w:rStyle w:val="questionidcontent2"/>
                      <w:rFonts w:ascii="Verdana" w:eastAsia="Times New Roman" w:hAnsi="Verdana"/>
                    </w:rPr>
                    <w:t xml:space="preserve">(TDC.650WELDING.SHELLREINFORCEPLATE.O) </w:t>
                  </w:r>
                  <w:r>
                    <w:rPr>
                      <w:rStyle w:val="citations1"/>
                      <w:rFonts w:ascii="Verdana" w:eastAsia="Times New Roman" w:hAnsi="Verdana"/>
                    </w:rPr>
                    <w:t xml:space="preserve">195.132(b)(3) (API 650, Section 7.3.4)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62653177"/>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81370839"/>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70219445"/>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27642068"/>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rsidP="00EA56E4">
      <w:pPr>
        <w:pStyle w:val="Heading1"/>
        <w:spacing w:before="120" w:beforeAutospacing="0" w:after="120" w:afterAutospacing="0"/>
        <w:divId w:val="826475910"/>
        <w:rPr>
          <w:rFonts w:eastAsia="Times New Roman"/>
        </w:rPr>
      </w:pPr>
      <w:bookmarkStart w:id="13" w:name="_Toc219461422"/>
      <w:r>
        <w:rPr>
          <w:rFonts w:eastAsia="Times New Roman"/>
        </w:rPr>
        <w:t>Tank Design and Construction - New API 650 Tanks - Appurtenances &amp; Nozzles</w:t>
      </w:r>
      <w:bookmarkEnd w:id="13"/>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Appurtenances - Roof Manholes and Nozzles</w:t>
                  </w:r>
                  <w:r>
                    <w:rPr>
                      <w:rFonts w:ascii="Verdana" w:eastAsia="Times New Roman" w:hAnsi="Verdana"/>
                      <w:b/>
                      <w:bCs/>
                      <w:sz w:val="20"/>
                      <w:szCs w:val="20"/>
                    </w:rPr>
                    <w:br/>
                  </w:r>
                  <w:r>
                    <w:rPr>
                      <w:rStyle w:val="text1"/>
                      <w:rFonts w:ascii="Verdana" w:eastAsia="Times New Roman" w:hAnsi="Verdana"/>
                    </w:rPr>
                    <w:t xml:space="preserve">Do field observations confirm roof manholes and roof nozzles (flanged and threaded) conform to the design specifications? </w:t>
                  </w:r>
                  <w:r>
                    <w:rPr>
                      <w:rStyle w:val="questionidcontent2"/>
                      <w:rFonts w:ascii="Verdana" w:eastAsia="Times New Roman" w:hAnsi="Verdana"/>
                    </w:rPr>
                    <w:t xml:space="preserve">(TDC.650APPURT.ROOFOPENINGS.O) </w:t>
                  </w:r>
                  <w:r>
                    <w:rPr>
                      <w:rStyle w:val="citations1"/>
                      <w:rFonts w:ascii="Verdana" w:eastAsia="Times New Roman" w:hAnsi="Verdana"/>
                    </w:rPr>
                    <w:t xml:space="preserve">195.132(b)(3) (API 650, Section 5.8.4;API 650, Section 5.8.5.6;API 650, Section 5.8.5.7)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731005281"/>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97605777"/>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84227363"/>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09915500"/>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Appurtenances - Shell Openings</w:t>
                  </w:r>
                  <w:r>
                    <w:rPr>
                      <w:rFonts w:ascii="Verdana" w:eastAsia="Times New Roman" w:hAnsi="Verdana"/>
                      <w:b/>
                      <w:bCs/>
                      <w:sz w:val="20"/>
                      <w:szCs w:val="20"/>
                    </w:rPr>
                    <w:br/>
                  </w:r>
                  <w:r>
                    <w:rPr>
                      <w:rStyle w:val="text1"/>
                      <w:rFonts w:ascii="Verdana" w:eastAsia="Times New Roman" w:hAnsi="Verdana"/>
                    </w:rPr>
                    <w:t xml:space="preserve">Do field observations confirm shell openings, manholes, and reinforcements were installed in accordance with the design specifications? </w:t>
                  </w:r>
                  <w:r>
                    <w:rPr>
                      <w:rStyle w:val="questionidcontent2"/>
                      <w:rFonts w:ascii="Verdana" w:eastAsia="Times New Roman" w:hAnsi="Verdana"/>
                    </w:rPr>
                    <w:t xml:space="preserve">(TDC.650APPURT.SHELLOPENINGS.O) </w:t>
                  </w:r>
                  <w:r>
                    <w:rPr>
                      <w:rStyle w:val="citations1"/>
                      <w:rFonts w:ascii="Verdana" w:eastAsia="Times New Roman" w:hAnsi="Verdana"/>
                    </w:rPr>
                    <w:t xml:space="preserve">195.132(b)(3) (API 650, Section 5.7.1;API 650, Section 5.7.2;API 650, Section 5.7.5.1)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2099478586"/>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56462414"/>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19938522"/>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15174507"/>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Appurtenances - Shell Nozzles</w:t>
                  </w:r>
                  <w:r>
                    <w:rPr>
                      <w:rFonts w:ascii="Verdana" w:eastAsia="Times New Roman" w:hAnsi="Verdana"/>
                      <w:b/>
                      <w:bCs/>
                      <w:sz w:val="20"/>
                      <w:szCs w:val="20"/>
                    </w:rPr>
                    <w:br/>
                  </w:r>
                  <w:r>
                    <w:rPr>
                      <w:rStyle w:val="text1"/>
                      <w:rFonts w:ascii="Verdana" w:eastAsia="Times New Roman" w:hAnsi="Verdana"/>
                    </w:rPr>
                    <w:t xml:space="preserve">Do field observations confirm that shell nozzles and flanges conform to the design specifications? </w:t>
                  </w:r>
                  <w:r>
                    <w:rPr>
                      <w:rStyle w:val="questionidcontent2"/>
                      <w:rFonts w:ascii="Verdana" w:eastAsia="Times New Roman" w:hAnsi="Verdana"/>
                    </w:rPr>
                    <w:t xml:space="preserve">(TDC.650APPURT.SHELLNOZZLES.O) </w:t>
                  </w:r>
                  <w:r>
                    <w:rPr>
                      <w:rStyle w:val="citations1"/>
                      <w:rFonts w:ascii="Verdana" w:eastAsia="Times New Roman" w:hAnsi="Verdana"/>
                    </w:rPr>
                    <w:t xml:space="preserve">195.132(b)(3) (API 650, Section 5.7.6)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435328220"/>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46394653"/>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89229420"/>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0433638"/>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4. </w:t>
                  </w:r>
                  <w:r>
                    <w:rPr>
                      <w:rStyle w:val="Title1"/>
                      <w:rFonts w:ascii="Verdana" w:eastAsia="Times New Roman" w:hAnsi="Verdana"/>
                      <w:b/>
                      <w:bCs/>
                      <w:sz w:val="20"/>
                      <w:szCs w:val="20"/>
                    </w:rPr>
                    <w:t>Appurtenances - Cleanout Fittings</w:t>
                  </w:r>
                  <w:r>
                    <w:rPr>
                      <w:rFonts w:ascii="Verdana" w:eastAsia="Times New Roman" w:hAnsi="Verdana"/>
                      <w:b/>
                      <w:bCs/>
                      <w:sz w:val="20"/>
                      <w:szCs w:val="20"/>
                    </w:rPr>
                    <w:br/>
                  </w:r>
                  <w:r>
                    <w:rPr>
                      <w:rStyle w:val="text1"/>
                      <w:rFonts w:ascii="Verdana" w:eastAsia="Times New Roman" w:hAnsi="Verdana"/>
                    </w:rPr>
                    <w:t xml:space="preserve">Do field observations confirm cleanout fittings and flush-type shell connections conform to the design specifications? </w:t>
                  </w:r>
                  <w:r>
                    <w:rPr>
                      <w:rStyle w:val="questionidcontent2"/>
                      <w:rFonts w:ascii="Verdana" w:eastAsia="Times New Roman" w:hAnsi="Verdana"/>
                    </w:rPr>
                    <w:t xml:space="preserve">(TDC.650APPURT.CLEANOUT.O) </w:t>
                  </w:r>
                  <w:r>
                    <w:rPr>
                      <w:rStyle w:val="citations1"/>
                      <w:rFonts w:ascii="Verdana" w:eastAsia="Times New Roman" w:hAnsi="Verdana"/>
                    </w:rPr>
                    <w:t xml:space="preserve">195.132(b)(3) (API 650, Section 5.7.7;API 650, Section 5.7.8)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290971293"/>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34965368"/>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11703458"/>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00239210"/>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Appurtenances - Shell Attachments</w:t>
                  </w:r>
                  <w:r>
                    <w:rPr>
                      <w:rFonts w:ascii="Verdana" w:eastAsia="Times New Roman" w:hAnsi="Verdana"/>
                      <w:b/>
                      <w:bCs/>
                      <w:sz w:val="20"/>
                      <w:szCs w:val="20"/>
                    </w:rPr>
                    <w:br/>
                  </w:r>
                  <w:r>
                    <w:rPr>
                      <w:rStyle w:val="text1"/>
                      <w:rFonts w:ascii="Verdana" w:eastAsia="Times New Roman" w:hAnsi="Verdana"/>
                    </w:rPr>
                    <w:t xml:space="preserve">Do records (MTRs) indicate attachments made to shell courses using material in Group IV, IVA, V, or VI, conform to the design specifications? </w:t>
                  </w:r>
                  <w:r>
                    <w:rPr>
                      <w:rStyle w:val="questionidcontent2"/>
                      <w:rFonts w:ascii="Verdana" w:eastAsia="Times New Roman" w:hAnsi="Verdana"/>
                    </w:rPr>
                    <w:t xml:space="preserve">(TDC.650APPURT.SHELLATTACH.R) </w:t>
                  </w:r>
                  <w:r>
                    <w:rPr>
                      <w:rStyle w:val="citations1"/>
                      <w:rFonts w:ascii="Verdana" w:eastAsia="Times New Roman" w:hAnsi="Verdana"/>
                    </w:rPr>
                    <w:t xml:space="preserve">195.132(b)(3) (API 650, Section 5.8.1.2)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54473600"/>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94995863"/>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37050861"/>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89869415"/>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Appurtenances - Tank CP Isolation Devices </w:t>
                  </w:r>
                  <w:r>
                    <w:rPr>
                      <w:rFonts w:ascii="Verdana" w:eastAsia="Times New Roman" w:hAnsi="Verdana"/>
                      <w:b/>
                      <w:bCs/>
                      <w:sz w:val="20"/>
                      <w:szCs w:val="20"/>
                    </w:rPr>
                    <w:br/>
                  </w:r>
                  <w:r>
                    <w:rPr>
                      <w:rStyle w:val="text1"/>
                      <w:rFonts w:ascii="Verdana" w:eastAsia="Times New Roman" w:hAnsi="Verdana"/>
                    </w:rPr>
                    <w:t xml:space="preserve">Do field observations confirm CP isolation devices were installed at the required locations identified in the CP system design? </w:t>
                  </w:r>
                  <w:r>
                    <w:rPr>
                      <w:rStyle w:val="questionidcontent2"/>
                      <w:rFonts w:ascii="Verdana" w:eastAsia="Times New Roman" w:hAnsi="Verdana"/>
                    </w:rPr>
                    <w:t xml:space="preserve">(TDC.650APPURT.CPISOLATION.O) </w:t>
                  </w:r>
                  <w:r>
                    <w:rPr>
                      <w:rStyle w:val="citations1"/>
                      <w:rFonts w:ascii="Verdana" w:eastAsia="Times New Roman" w:hAnsi="Verdana"/>
                    </w:rPr>
                    <w:t xml:space="preserve">195.565 (195.575;195.132(b)(3);API RP 651, Section 7.3.6)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435031929"/>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73499348"/>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72682918"/>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43799954"/>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rsidP="00EA56E4">
      <w:pPr>
        <w:pStyle w:val="Heading1"/>
        <w:spacing w:before="120" w:beforeAutospacing="0" w:after="120" w:afterAutospacing="0"/>
        <w:divId w:val="826475910"/>
        <w:rPr>
          <w:rFonts w:eastAsia="Times New Roman"/>
        </w:rPr>
      </w:pPr>
      <w:bookmarkStart w:id="14" w:name="_Toc219461423"/>
      <w:r>
        <w:rPr>
          <w:rFonts w:eastAsia="Times New Roman"/>
        </w:rPr>
        <w:t>Tank Design and Construction - New API 650 Tanks - Hydrostatic Testing</w:t>
      </w:r>
      <w:bookmarkEnd w:id="14"/>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Hydrotesting - New Tank Shell Hydrotesting</w:t>
                  </w:r>
                  <w:r>
                    <w:rPr>
                      <w:rFonts w:ascii="Verdana" w:eastAsia="Times New Roman" w:hAnsi="Verdana"/>
                      <w:b/>
                      <w:bCs/>
                      <w:sz w:val="20"/>
                      <w:szCs w:val="20"/>
                    </w:rPr>
                    <w:br/>
                  </w:r>
                  <w:r>
                    <w:rPr>
                      <w:rStyle w:val="text1"/>
                      <w:rFonts w:ascii="Verdana" w:eastAsia="Times New Roman" w:hAnsi="Verdana"/>
                    </w:rPr>
                    <w:t xml:space="preserve">Does the process for new aboveground breakout tanks require hydrostatic leak testing of tanks in accordance with 195.307(c)? </w:t>
                  </w:r>
                  <w:r>
                    <w:rPr>
                      <w:rStyle w:val="questionidcontent2"/>
                      <w:rFonts w:ascii="Verdana" w:eastAsia="Times New Roman" w:hAnsi="Verdana"/>
                    </w:rPr>
                    <w:t xml:space="preserve">(TDC.650HYDRO.HYDROTEST.P) </w:t>
                  </w:r>
                  <w:r>
                    <w:rPr>
                      <w:rStyle w:val="citations1"/>
                      <w:rFonts w:ascii="Verdana" w:eastAsia="Times New Roman" w:hAnsi="Verdana"/>
                    </w:rPr>
                    <w:t xml:space="preserve">195.307(c) (195.310(a);195.310(b);195.132(b)(3);API 650, Section 7.3.5;API 650, Section 7.3.6;API 650, Appendix L.3, Line 14)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701403813"/>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86675874"/>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79638008"/>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10022021"/>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Hydrotesting - New Tank Shell Hydrotesting</w:t>
                  </w:r>
                  <w:r>
                    <w:rPr>
                      <w:rFonts w:ascii="Verdana" w:eastAsia="Times New Roman" w:hAnsi="Verdana"/>
                      <w:b/>
                      <w:bCs/>
                      <w:sz w:val="20"/>
                      <w:szCs w:val="20"/>
                    </w:rPr>
                    <w:br/>
                  </w:r>
                  <w:r>
                    <w:rPr>
                      <w:rStyle w:val="text1"/>
                      <w:rFonts w:ascii="Verdana" w:eastAsia="Times New Roman" w:hAnsi="Verdana"/>
                    </w:rPr>
                    <w:t xml:space="preserve">Do testing records indicate the new atmospheric aboveground breakout tank(s) hydrostatic leak testing was successfully conducted in accordance with 195.307(c)? </w:t>
                  </w:r>
                  <w:r>
                    <w:rPr>
                      <w:rStyle w:val="questionidcontent2"/>
                      <w:rFonts w:ascii="Verdana" w:eastAsia="Times New Roman" w:hAnsi="Verdana"/>
                    </w:rPr>
                    <w:t xml:space="preserve">(TDC.650HYDRO.HYDROTEST.R) </w:t>
                  </w:r>
                  <w:r>
                    <w:rPr>
                      <w:rStyle w:val="citations1"/>
                      <w:rFonts w:ascii="Verdana" w:eastAsia="Times New Roman" w:hAnsi="Verdana"/>
                    </w:rPr>
                    <w:t xml:space="preserve">195.307(c) (195.310(a);195.310(b);195.132(b)(3);API 650, Section 7.3.5;API 650, Section 7.3.6;API 650, Appendix L.3, Line 14;API 650, Appendix W.1.5)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246581261"/>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61455277"/>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3768035"/>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11979840"/>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Hydrotesting - New Tank Shell Hydrotesting</w:t>
                  </w:r>
                  <w:r>
                    <w:rPr>
                      <w:rFonts w:ascii="Verdana" w:eastAsia="Times New Roman" w:hAnsi="Verdana"/>
                      <w:b/>
                      <w:bCs/>
                      <w:sz w:val="20"/>
                      <w:szCs w:val="20"/>
                    </w:rPr>
                    <w:br/>
                  </w:r>
                  <w:r>
                    <w:rPr>
                      <w:rStyle w:val="text1"/>
                      <w:rFonts w:ascii="Verdana" w:eastAsia="Times New Roman" w:hAnsi="Verdana"/>
                    </w:rPr>
                    <w:t xml:space="preserve">Do field observations confirm atmospheric breakout tank hydrostatic leak testing was successfully conducted in accordance with 195.307 and the testing specifications? </w:t>
                  </w:r>
                  <w:r>
                    <w:rPr>
                      <w:rStyle w:val="questionidcontent2"/>
                      <w:rFonts w:ascii="Verdana" w:eastAsia="Times New Roman" w:hAnsi="Verdana"/>
                    </w:rPr>
                    <w:t xml:space="preserve">(TDC.650HYDRO.HYDROTEST.O) </w:t>
                  </w:r>
                  <w:r>
                    <w:rPr>
                      <w:rStyle w:val="citations1"/>
                      <w:rFonts w:ascii="Verdana" w:eastAsia="Times New Roman" w:hAnsi="Verdana"/>
                    </w:rPr>
                    <w:t xml:space="preserve">195.307(c) (195.310(a);195.310(b);195.132(b)(3);API 650, Section 7.3.5;API 650, Section 7.3.6;API 650, Appendix L.3, Line 14)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66871372"/>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67817849"/>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18922957"/>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59781099"/>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Hydrotesting - Floating Roof (EFR/IFR) Floatation Test</w:t>
                  </w:r>
                  <w:r>
                    <w:rPr>
                      <w:rFonts w:ascii="Verdana" w:eastAsia="Times New Roman" w:hAnsi="Verdana"/>
                      <w:b/>
                      <w:bCs/>
                      <w:sz w:val="20"/>
                      <w:szCs w:val="20"/>
                    </w:rPr>
                    <w:br/>
                  </w:r>
                  <w:r>
                    <w:rPr>
                      <w:rStyle w:val="text1"/>
                      <w:rFonts w:ascii="Verdana" w:eastAsia="Times New Roman" w:hAnsi="Verdana"/>
                    </w:rPr>
                    <w:t xml:space="preserve">Do field observations confirm the floating roof (internal or external) and its accessories operated without damage to the floating roof, the seal, and any tank appurtenances? </w:t>
                  </w:r>
                  <w:r>
                    <w:rPr>
                      <w:rStyle w:val="questionidcontent2"/>
                      <w:rFonts w:ascii="Verdana" w:eastAsia="Times New Roman" w:hAnsi="Verdana"/>
                    </w:rPr>
                    <w:t xml:space="preserve">(TDC.650HYDRO.FLOATINGROOF.O) </w:t>
                  </w:r>
                  <w:r>
                    <w:rPr>
                      <w:rStyle w:val="citations1"/>
                      <w:rFonts w:ascii="Verdana" w:eastAsia="Times New Roman" w:hAnsi="Verdana"/>
                    </w:rPr>
                    <w:t xml:space="preserve">195.132(b)(3) (API 650, Appendix C.4.3;API 650, Appendix H.4.1)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778775899"/>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63461284"/>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88736336"/>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91803707"/>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Hydrotesting - Annular Space Measured During Hydrotest</w:t>
                  </w:r>
                  <w:r>
                    <w:rPr>
                      <w:rFonts w:ascii="Verdana" w:eastAsia="Times New Roman" w:hAnsi="Verdana"/>
                      <w:b/>
                      <w:bCs/>
                      <w:sz w:val="20"/>
                      <w:szCs w:val="20"/>
                    </w:rPr>
                    <w:br/>
                  </w:r>
                  <w:r>
                    <w:rPr>
                      <w:rStyle w:val="text1"/>
                      <w:rFonts w:ascii="Verdana" w:eastAsia="Times New Roman" w:hAnsi="Verdana"/>
                    </w:rPr>
                    <w:t xml:space="preserve">Do records indicate maximum and minimum annular spaces between the shell and the rim plate were measured and recorded before the initial flotation and at the maximum test fill height? </w:t>
                  </w:r>
                  <w:r>
                    <w:rPr>
                      <w:rStyle w:val="questionidcontent2"/>
                      <w:rFonts w:ascii="Verdana" w:eastAsia="Times New Roman" w:hAnsi="Verdana"/>
                    </w:rPr>
                    <w:t xml:space="preserve">(TDC.650HYDRO.ANNULARSPACE.R) </w:t>
                  </w:r>
                  <w:r>
                    <w:rPr>
                      <w:rStyle w:val="citations1"/>
                      <w:rFonts w:ascii="Verdana" w:eastAsia="Times New Roman" w:hAnsi="Verdana"/>
                    </w:rPr>
                    <w:t xml:space="preserve">195.132(b)(3) (API 650, Section 7.3.6.7)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825049985"/>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75630570"/>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56761005"/>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20886510"/>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6. </w:t>
                  </w:r>
                  <w:r>
                    <w:rPr>
                      <w:rStyle w:val="Title1"/>
                      <w:rFonts w:ascii="Verdana" w:eastAsia="Times New Roman" w:hAnsi="Verdana"/>
                      <w:b/>
                      <w:bCs/>
                      <w:sz w:val="20"/>
                      <w:szCs w:val="20"/>
                    </w:rPr>
                    <w:t>Hydrotesting - Manufacturer Certification of Tank Construction IAW API 650</w:t>
                  </w:r>
                  <w:r>
                    <w:rPr>
                      <w:rFonts w:ascii="Verdana" w:eastAsia="Times New Roman" w:hAnsi="Verdana"/>
                      <w:b/>
                      <w:bCs/>
                      <w:sz w:val="20"/>
                      <w:szCs w:val="20"/>
                    </w:rPr>
                    <w:br/>
                  </w:r>
                  <w:r>
                    <w:rPr>
                      <w:rStyle w:val="text1"/>
                      <w:rFonts w:ascii="Verdana" w:eastAsia="Times New Roman" w:hAnsi="Verdana"/>
                    </w:rPr>
                    <w:t xml:space="preserve">Do records indicate the tank manufacturer certified the completed tank was successfully constructed in accordance with API 650 and attached a nameplate to the tank shell? </w:t>
                  </w:r>
                  <w:r>
                    <w:rPr>
                      <w:rStyle w:val="questionidcontent2"/>
                      <w:rFonts w:ascii="Verdana" w:eastAsia="Times New Roman" w:hAnsi="Verdana"/>
                    </w:rPr>
                    <w:t xml:space="preserve">(TDC.650HYDRO.TANKCERTIFIC.R) </w:t>
                  </w:r>
                  <w:r>
                    <w:rPr>
                      <w:rStyle w:val="citations1"/>
                      <w:rFonts w:ascii="Verdana" w:eastAsia="Times New Roman" w:hAnsi="Verdana"/>
                    </w:rPr>
                    <w:t xml:space="preserve">195.132(b)(3) (API 650, Section 10.1;API 650, Section 10.3)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525058614"/>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78182543"/>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07354988"/>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41618540"/>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Hydrotesting - Manufacturer Certification of Tank Construction IAW API 650</w:t>
                  </w:r>
                  <w:r>
                    <w:rPr>
                      <w:rFonts w:ascii="Verdana" w:eastAsia="Times New Roman" w:hAnsi="Verdana"/>
                      <w:b/>
                      <w:bCs/>
                      <w:sz w:val="20"/>
                      <w:szCs w:val="20"/>
                    </w:rPr>
                    <w:br/>
                  </w:r>
                  <w:r>
                    <w:rPr>
                      <w:rStyle w:val="text1"/>
                      <w:rFonts w:ascii="Verdana" w:eastAsia="Times New Roman" w:hAnsi="Verdana"/>
                    </w:rPr>
                    <w:t xml:space="preserve">Do observations confirm the certification nameplate was attached to the tank shell? </w:t>
                  </w:r>
                  <w:r>
                    <w:rPr>
                      <w:rStyle w:val="questionidcontent2"/>
                      <w:rFonts w:ascii="Verdana" w:eastAsia="Times New Roman" w:hAnsi="Verdana"/>
                    </w:rPr>
                    <w:t xml:space="preserve">(TDC.650HYDRO.TANKCERTIFIC.O) </w:t>
                  </w:r>
                  <w:r>
                    <w:rPr>
                      <w:rStyle w:val="citations1"/>
                      <w:rFonts w:ascii="Verdana" w:eastAsia="Times New Roman" w:hAnsi="Verdana"/>
                    </w:rPr>
                    <w:t xml:space="preserve">195.132(b)(3) (API 650, Section 10.1)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046525833"/>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16578277"/>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26802064"/>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92312312"/>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rsidP="00EA56E4">
      <w:pPr>
        <w:pStyle w:val="Heading1"/>
        <w:spacing w:before="120" w:beforeAutospacing="0" w:after="120" w:afterAutospacing="0"/>
        <w:divId w:val="826475910"/>
        <w:rPr>
          <w:rFonts w:eastAsia="Times New Roman"/>
        </w:rPr>
      </w:pPr>
      <w:bookmarkStart w:id="15" w:name="_Toc219461424"/>
      <w:r>
        <w:rPr>
          <w:rFonts w:eastAsia="Times New Roman"/>
        </w:rPr>
        <w:t>Tank Design and Construction - New Tank Piping - Construction</w:t>
      </w:r>
      <w:bookmarkEnd w:id="15"/>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Pipe Internal Design Pressure</w:t>
                  </w:r>
                  <w:r>
                    <w:rPr>
                      <w:rFonts w:ascii="Verdana" w:eastAsia="Times New Roman" w:hAnsi="Verdana"/>
                      <w:b/>
                      <w:bCs/>
                      <w:sz w:val="20"/>
                      <w:szCs w:val="20"/>
                    </w:rPr>
                    <w:br/>
                  </w:r>
                  <w:r>
                    <w:rPr>
                      <w:rStyle w:val="text1"/>
                      <w:rFonts w:ascii="Verdana" w:eastAsia="Times New Roman" w:hAnsi="Verdana"/>
                    </w:rPr>
                    <w:t xml:space="preserve">Does the process require the internal design pressure of the pipeline (or pipe) be determined in accordance with 195.106? </w:t>
                  </w:r>
                  <w:r>
                    <w:rPr>
                      <w:rStyle w:val="questionidcontent2"/>
                      <w:rFonts w:ascii="Verdana" w:eastAsia="Times New Roman" w:hAnsi="Verdana"/>
                    </w:rPr>
                    <w:t xml:space="preserve">(DC.DN.DESIGNPRESS.P) </w:t>
                  </w:r>
                  <w:r>
                    <w:rPr>
                      <w:rStyle w:val="citations1"/>
                      <w:rFonts w:ascii="Verdana" w:eastAsia="Times New Roman" w:hAnsi="Verdana"/>
                    </w:rPr>
                    <w:t xml:space="preserve">195.106(a) (195.106(b);195.106(c);195.106(d);195.106(e))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0303945"/>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63754021"/>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1599600"/>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85689233"/>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Pipe Internal Design Pressure</w:t>
                  </w:r>
                  <w:r>
                    <w:rPr>
                      <w:rFonts w:ascii="Verdana" w:eastAsia="Times New Roman" w:hAnsi="Verdana"/>
                      <w:b/>
                      <w:bCs/>
                      <w:sz w:val="20"/>
                      <w:szCs w:val="20"/>
                    </w:rPr>
                    <w:br/>
                  </w:r>
                  <w:r>
                    <w:rPr>
                      <w:rStyle w:val="text1"/>
                      <w:rFonts w:ascii="Verdana" w:eastAsia="Times New Roman" w:hAnsi="Verdana"/>
                    </w:rPr>
                    <w:t xml:space="preserve">Do records demonstrate the internal design pressure of the pipeline (or pipe) is determined in accordance with 195.106? </w:t>
                  </w:r>
                  <w:r>
                    <w:rPr>
                      <w:rStyle w:val="questionidcontent2"/>
                      <w:rFonts w:ascii="Verdana" w:eastAsia="Times New Roman" w:hAnsi="Verdana"/>
                    </w:rPr>
                    <w:t xml:space="preserve">(DC.DN.DESIGNPRESS.R) </w:t>
                  </w:r>
                  <w:r>
                    <w:rPr>
                      <w:rStyle w:val="citations1"/>
                      <w:rFonts w:ascii="Verdana" w:eastAsia="Times New Roman" w:hAnsi="Verdana"/>
                    </w:rPr>
                    <w:t xml:space="preserve">195.106(a) (195.106(b);195.106(c);195.106(d);195.106(e))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676527696"/>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1851059"/>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27911365"/>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66294832"/>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410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br/>
                    <w:t xml:space="preserve">3. </w:t>
                  </w:r>
                  <w:r>
                    <w:rPr>
                      <w:rStyle w:val="Title1"/>
                      <w:rFonts w:ascii="Verdana" w:eastAsia="Times New Roman" w:hAnsi="Verdana"/>
                      <w:b/>
                      <w:bCs/>
                      <w:sz w:val="20"/>
                      <w:szCs w:val="20"/>
                    </w:rPr>
                    <w:t>Breakout Tank Piping - Handling Corrosive Fluids</w:t>
                  </w:r>
                  <w:r>
                    <w:rPr>
                      <w:rFonts w:ascii="Verdana" w:eastAsia="Times New Roman" w:hAnsi="Verdana"/>
                      <w:b/>
                      <w:bCs/>
                      <w:sz w:val="20"/>
                      <w:szCs w:val="20"/>
                    </w:rPr>
                    <w:br/>
                  </w:r>
                  <w:r>
                    <w:rPr>
                      <w:rStyle w:val="text1"/>
                      <w:rFonts w:ascii="Verdana" w:eastAsia="Times New Roman" w:hAnsi="Verdana"/>
                    </w:rPr>
                    <w:t xml:space="preserve">Does the design process take into account fluid corrosive properties for internal corrosion of tank related piping as required by 195.579(a)? </w:t>
                  </w:r>
                  <w:r>
                    <w:rPr>
                      <w:rStyle w:val="questionidcontent2"/>
                      <w:rFonts w:ascii="Verdana" w:eastAsia="Times New Roman" w:hAnsi="Verdana"/>
                    </w:rPr>
                    <w:t xml:space="preserve">(TDC.TKPIPING.CORRFLUIDS.P) </w:t>
                  </w:r>
                  <w:r>
                    <w:rPr>
                      <w:rStyle w:val="citations1"/>
                      <w:rFonts w:ascii="Verdana" w:eastAsia="Times New Roman" w:hAnsi="Verdana"/>
                    </w:rPr>
                    <w:t xml:space="preserve">195.579(a)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66661356"/>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56198622"/>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53582425"/>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34088961"/>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Breakout Tank Piping - Handling Corrosive Fluids</w:t>
                  </w:r>
                  <w:r>
                    <w:rPr>
                      <w:rFonts w:ascii="Verdana" w:eastAsia="Times New Roman" w:hAnsi="Verdana"/>
                      <w:b/>
                      <w:bCs/>
                      <w:sz w:val="20"/>
                      <w:szCs w:val="20"/>
                    </w:rPr>
                    <w:br/>
                  </w:r>
                  <w:r>
                    <w:rPr>
                      <w:rStyle w:val="text1"/>
                      <w:rFonts w:ascii="Verdana" w:eastAsia="Times New Roman" w:hAnsi="Verdana"/>
                    </w:rPr>
                    <w:t xml:space="preserve">Do records indicate breakout tank piping design accounted for fluid corrosive properties for internal corrosion as required by 195.579(a)? </w:t>
                  </w:r>
                  <w:r>
                    <w:rPr>
                      <w:rStyle w:val="questionidcontent2"/>
                      <w:rFonts w:ascii="Verdana" w:eastAsia="Times New Roman" w:hAnsi="Verdana"/>
                    </w:rPr>
                    <w:t xml:space="preserve">(TDC.TKPIPING.CORRFLUIDS.R) </w:t>
                  </w:r>
                  <w:r>
                    <w:rPr>
                      <w:rStyle w:val="citations1"/>
                      <w:rFonts w:ascii="Verdana" w:eastAsia="Times New Roman" w:hAnsi="Verdana"/>
                    </w:rPr>
                    <w:t xml:space="preserve">195.579(a)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154262824"/>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05330311"/>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19631205"/>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94644970"/>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Breakout Tank Piping - Handling Corrosive Fluids</w:t>
                  </w:r>
                  <w:r>
                    <w:rPr>
                      <w:rFonts w:ascii="Verdana" w:eastAsia="Times New Roman" w:hAnsi="Verdana"/>
                      <w:b/>
                      <w:bCs/>
                      <w:sz w:val="20"/>
                      <w:szCs w:val="20"/>
                    </w:rPr>
                    <w:br/>
                  </w:r>
                  <w:r>
                    <w:rPr>
                      <w:rStyle w:val="text1"/>
                      <w:rFonts w:ascii="Verdana" w:eastAsia="Times New Roman" w:hAnsi="Verdana"/>
                    </w:rPr>
                    <w:t xml:space="preserve">Do field observations confirm breakout tank piping accounted for fluid corrosive properties for internal corrosion as required by 195.579(a)? </w:t>
                  </w:r>
                  <w:r>
                    <w:rPr>
                      <w:rStyle w:val="questionidcontent2"/>
                      <w:rFonts w:ascii="Verdana" w:eastAsia="Times New Roman" w:hAnsi="Verdana"/>
                    </w:rPr>
                    <w:t xml:space="preserve">(TDC.TKPIPING.CORRFLUIDS.O) </w:t>
                  </w:r>
                  <w:r>
                    <w:rPr>
                      <w:rStyle w:val="citations1"/>
                      <w:rFonts w:ascii="Verdana" w:eastAsia="Times New Roman" w:hAnsi="Verdana"/>
                    </w:rPr>
                    <w:t xml:space="preserve">195.579(a)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408740208"/>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01359787"/>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38535603"/>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21142049"/>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Breakout Tank Piping - Pressure Testing</w:t>
                  </w:r>
                  <w:r>
                    <w:rPr>
                      <w:rFonts w:ascii="Verdana" w:eastAsia="Times New Roman" w:hAnsi="Verdana"/>
                      <w:b/>
                      <w:bCs/>
                      <w:sz w:val="20"/>
                      <w:szCs w:val="20"/>
                    </w:rPr>
                    <w:br/>
                  </w:r>
                  <w:r>
                    <w:rPr>
                      <w:rStyle w:val="text1"/>
                      <w:rFonts w:ascii="Verdana" w:eastAsia="Times New Roman" w:hAnsi="Verdana"/>
                    </w:rPr>
                    <w:t xml:space="preserve">Where tank piping and/or manifolds are installed in association with new breakout tank construction, does the process require pressure testing of all piping, fittings, and components in accordance with 195.302, 195.304, and 195.305? </w:t>
                  </w:r>
                  <w:r>
                    <w:rPr>
                      <w:rStyle w:val="questionidcontent2"/>
                      <w:rFonts w:ascii="Verdana" w:eastAsia="Times New Roman" w:hAnsi="Verdana"/>
                    </w:rPr>
                    <w:t xml:space="preserve">(TDC.TKPIPING.TANKPIPINGTEST.P) </w:t>
                  </w:r>
                  <w:r>
                    <w:rPr>
                      <w:rStyle w:val="citations1"/>
                      <w:rFonts w:ascii="Verdana" w:eastAsia="Times New Roman" w:hAnsi="Verdana"/>
                    </w:rPr>
                    <w:t xml:space="preserve">195.302(a) (195.304;195.305(a);195.306(a);195.306(b);195.306(c);195.306(d);195.305(b))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040515746"/>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09797001"/>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7505659"/>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87174758"/>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7. </w:t>
                  </w:r>
                  <w:r>
                    <w:rPr>
                      <w:rStyle w:val="Title1"/>
                      <w:rFonts w:ascii="Verdana" w:eastAsia="Times New Roman" w:hAnsi="Verdana"/>
                      <w:b/>
                      <w:bCs/>
                      <w:sz w:val="20"/>
                      <w:szCs w:val="20"/>
                    </w:rPr>
                    <w:t>Breakout Tank Piping - Pressure Testing</w:t>
                  </w:r>
                  <w:r>
                    <w:rPr>
                      <w:rFonts w:ascii="Verdana" w:eastAsia="Times New Roman" w:hAnsi="Verdana"/>
                      <w:b/>
                      <w:bCs/>
                      <w:sz w:val="20"/>
                      <w:szCs w:val="20"/>
                    </w:rPr>
                    <w:br/>
                  </w:r>
                  <w:r>
                    <w:rPr>
                      <w:rStyle w:val="text1"/>
                      <w:rFonts w:ascii="Verdana" w:eastAsia="Times New Roman" w:hAnsi="Verdana"/>
                    </w:rPr>
                    <w:t xml:space="preserve">Where tank piping and/or manifolds are installed in association with new breakout tank construction, do records indicate all piping, fittings, and components were pressure tested in accordance with 195.302, 195.304, and 195.305? </w:t>
                  </w:r>
                  <w:r>
                    <w:rPr>
                      <w:rStyle w:val="questionidcontent2"/>
                      <w:rFonts w:ascii="Verdana" w:eastAsia="Times New Roman" w:hAnsi="Verdana"/>
                    </w:rPr>
                    <w:t xml:space="preserve">(TDC.TKPIPING.TANKPIPINGTEST.R) </w:t>
                  </w:r>
                  <w:r>
                    <w:rPr>
                      <w:rStyle w:val="citations1"/>
                      <w:rFonts w:ascii="Verdana" w:eastAsia="Times New Roman" w:hAnsi="Verdana"/>
                    </w:rPr>
                    <w:t xml:space="preserve">195.302(a) (195.304;195.305(a);195.306(a);195.306(b);195.306(c);195.306(d);195.305(b))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876701468"/>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32055501"/>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42052888"/>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38392975"/>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Breakout Tank Piping - Pressure Testing</w:t>
                  </w:r>
                  <w:r>
                    <w:rPr>
                      <w:rFonts w:ascii="Verdana" w:eastAsia="Times New Roman" w:hAnsi="Verdana"/>
                      <w:b/>
                      <w:bCs/>
                      <w:sz w:val="20"/>
                      <w:szCs w:val="20"/>
                    </w:rPr>
                    <w:br/>
                  </w:r>
                  <w:r>
                    <w:rPr>
                      <w:rStyle w:val="text1"/>
                      <w:rFonts w:ascii="Verdana" w:eastAsia="Times New Roman" w:hAnsi="Verdana"/>
                    </w:rPr>
                    <w:t xml:space="preserve">Do field observations of tank piping and/or manifolds pressure testing confirm that all piping, fittings, and components were pressure tested in accordance with 195.302, 195.304, and 195.305? </w:t>
                  </w:r>
                  <w:r>
                    <w:rPr>
                      <w:rStyle w:val="questionidcontent2"/>
                      <w:rFonts w:ascii="Verdana" w:eastAsia="Times New Roman" w:hAnsi="Verdana"/>
                    </w:rPr>
                    <w:t xml:space="preserve">(TDC.TKPIPING.TANKPIPINGTEST.O) </w:t>
                  </w:r>
                  <w:r>
                    <w:rPr>
                      <w:rStyle w:val="citations1"/>
                      <w:rFonts w:ascii="Verdana" w:eastAsia="Times New Roman" w:hAnsi="Verdana"/>
                    </w:rPr>
                    <w:t xml:space="preserve">195.302(a) (195.304;195.305(a);195.306(a);195.306(b);195.306(c);195.306(d);195.305(b))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596632745"/>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66584357"/>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21959016"/>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34736679"/>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Breakout Tank Piping - Pressure Testing of Piping Tie-Ins</w:t>
                  </w:r>
                  <w:r>
                    <w:rPr>
                      <w:rFonts w:ascii="Verdana" w:eastAsia="Times New Roman" w:hAnsi="Verdana"/>
                      <w:b/>
                      <w:bCs/>
                      <w:sz w:val="20"/>
                      <w:szCs w:val="20"/>
                    </w:rPr>
                    <w:br/>
                  </w:r>
                  <w:r>
                    <w:rPr>
                      <w:rStyle w:val="text1"/>
                      <w:rFonts w:ascii="Verdana" w:eastAsia="Times New Roman" w:hAnsi="Verdana"/>
                    </w:rPr>
                    <w:t xml:space="preserve">Does the process require testing of pipe associated with tie-ins, either with the section to be tied in or separately? </w:t>
                  </w:r>
                  <w:r>
                    <w:rPr>
                      <w:rStyle w:val="questionidcontent2"/>
                      <w:rFonts w:ascii="Verdana" w:eastAsia="Times New Roman" w:hAnsi="Verdana"/>
                    </w:rPr>
                    <w:t xml:space="preserve">(TDC.TKPIPING.PRESSTESTTIEIN.P) </w:t>
                  </w:r>
                  <w:r>
                    <w:rPr>
                      <w:rStyle w:val="citations1"/>
                      <w:rFonts w:ascii="Verdana" w:eastAsia="Times New Roman" w:hAnsi="Verdana"/>
                    </w:rPr>
                    <w:t xml:space="preserve">195.308 (195.402(c))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430692601"/>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09518956"/>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04420961"/>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9930160"/>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Breakout Tank Piping - Pressure Testing of Piping Tie-Ins</w:t>
                  </w:r>
                  <w:r>
                    <w:rPr>
                      <w:rFonts w:ascii="Verdana" w:eastAsia="Times New Roman" w:hAnsi="Verdana"/>
                      <w:b/>
                      <w:bCs/>
                      <w:sz w:val="20"/>
                      <w:szCs w:val="20"/>
                    </w:rPr>
                    <w:br/>
                  </w:r>
                  <w:r>
                    <w:rPr>
                      <w:rStyle w:val="text1"/>
                      <w:rFonts w:ascii="Verdana" w:eastAsia="Times New Roman" w:hAnsi="Verdana"/>
                    </w:rPr>
                    <w:t xml:space="preserve">Do records indicate pipe associated with tie-ins has been pressure tested? </w:t>
                  </w:r>
                  <w:r>
                    <w:rPr>
                      <w:rStyle w:val="questionidcontent2"/>
                      <w:rFonts w:ascii="Verdana" w:eastAsia="Times New Roman" w:hAnsi="Verdana"/>
                    </w:rPr>
                    <w:t xml:space="preserve">(TDC.TKPIPING.PRESSTESTTIEIN.R) </w:t>
                  </w:r>
                  <w:r>
                    <w:rPr>
                      <w:rStyle w:val="citations1"/>
                      <w:rFonts w:ascii="Verdana" w:eastAsia="Times New Roman" w:hAnsi="Verdana"/>
                    </w:rPr>
                    <w:t xml:space="preserve">195.308 (195.310(a);195.310(b))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978799239"/>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01290970"/>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28717628"/>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39566696"/>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11. </w:t>
                  </w:r>
                  <w:r>
                    <w:rPr>
                      <w:rStyle w:val="Title1"/>
                      <w:rFonts w:ascii="Verdana" w:eastAsia="Times New Roman" w:hAnsi="Verdana"/>
                      <w:b/>
                      <w:bCs/>
                      <w:sz w:val="20"/>
                      <w:szCs w:val="20"/>
                    </w:rPr>
                    <w:t>Breakout Tanks - Installation &amp; Testing of Piping Protective Devices Prior to Service</w:t>
                  </w:r>
                  <w:r>
                    <w:rPr>
                      <w:rFonts w:ascii="Verdana" w:eastAsia="Times New Roman" w:hAnsi="Verdana"/>
                      <w:b/>
                      <w:bCs/>
                      <w:sz w:val="20"/>
                      <w:szCs w:val="20"/>
                    </w:rPr>
                    <w:br/>
                  </w:r>
                  <w:r>
                    <w:rPr>
                      <w:rStyle w:val="text1"/>
                      <w:rFonts w:ascii="Verdana" w:eastAsia="Times New Roman" w:hAnsi="Verdana"/>
                    </w:rPr>
                    <w:t xml:space="preserve">Does the process require the installation and initial testing of tank piping pressure limiting devices, relief valves, pressure regulators, or other items of pressure control prior to place the aboveground breakout tank into service? </w:t>
                  </w:r>
                  <w:r>
                    <w:rPr>
                      <w:rStyle w:val="questionidcontent2"/>
                      <w:rFonts w:ascii="Verdana" w:eastAsia="Times New Roman" w:hAnsi="Verdana"/>
                    </w:rPr>
                    <w:t xml:space="preserve">(TDC.TKPIPING.PROTDEVICETEST.P) </w:t>
                  </w:r>
                  <w:r>
                    <w:rPr>
                      <w:rStyle w:val="citations1"/>
                      <w:rFonts w:ascii="Verdana" w:eastAsia="Times New Roman" w:hAnsi="Verdana"/>
                    </w:rPr>
                    <w:t xml:space="preserve">195.428(a) (195.402(c)(3))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285697929"/>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87487366"/>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36175257"/>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42015923"/>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Breakout Tanks - Installation &amp; Testing of Piping Protective Devices Prior to Service</w:t>
                  </w:r>
                  <w:r>
                    <w:rPr>
                      <w:rFonts w:ascii="Verdana" w:eastAsia="Times New Roman" w:hAnsi="Verdana"/>
                      <w:b/>
                      <w:bCs/>
                      <w:sz w:val="20"/>
                      <w:szCs w:val="20"/>
                    </w:rPr>
                    <w:br/>
                  </w:r>
                  <w:r>
                    <w:rPr>
                      <w:rStyle w:val="text1"/>
                      <w:rFonts w:ascii="Verdana" w:eastAsia="Times New Roman" w:hAnsi="Verdana"/>
                    </w:rPr>
                    <w:t xml:space="preserve">Do records indicate tank piping pressure limiting devices, relief valves, pressure regulators, or other items of pressure control were installed and tested prior to placing the aboveground breakout tank into service? </w:t>
                  </w:r>
                  <w:r>
                    <w:rPr>
                      <w:rStyle w:val="questionidcontent2"/>
                      <w:rFonts w:ascii="Verdana" w:eastAsia="Times New Roman" w:hAnsi="Verdana"/>
                    </w:rPr>
                    <w:t xml:space="preserve">(TDC.TKPIPING.PROTDEVICETEST.R) </w:t>
                  </w:r>
                  <w:r>
                    <w:rPr>
                      <w:rStyle w:val="citations1"/>
                      <w:rFonts w:ascii="Verdana" w:eastAsia="Times New Roman" w:hAnsi="Verdana"/>
                    </w:rPr>
                    <w:t xml:space="preserve">195.428(a) (195.404(c)(3))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809138427"/>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70688964"/>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73955862"/>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32579032"/>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Breakout Tanks - Installation &amp; Testing of Piping Protective Devices Prior to Service</w:t>
                  </w:r>
                  <w:r>
                    <w:rPr>
                      <w:rFonts w:ascii="Verdana" w:eastAsia="Times New Roman" w:hAnsi="Verdana"/>
                      <w:b/>
                      <w:bCs/>
                      <w:sz w:val="20"/>
                      <w:szCs w:val="20"/>
                    </w:rPr>
                    <w:br/>
                  </w:r>
                  <w:r>
                    <w:rPr>
                      <w:rStyle w:val="text1"/>
                      <w:rFonts w:ascii="Verdana" w:eastAsia="Times New Roman" w:hAnsi="Verdana"/>
                    </w:rPr>
                    <w:t xml:space="preserve">Do field observations confirm tank piping pressure limiting devices, relief valves, pressure regulators, or other items of pressure control were installed and tested prior to placing the aboveground breakout tank into service? </w:t>
                  </w:r>
                  <w:r>
                    <w:rPr>
                      <w:rStyle w:val="questionidcontent2"/>
                      <w:rFonts w:ascii="Verdana" w:eastAsia="Times New Roman" w:hAnsi="Verdana"/>
                    </w:rPr>
                    <w:t xml:space="preserve">(TDC.TKPIPING.PROTDEVICETEST.O) </w:t>
                  </w:r>
                  <w:r>
                    <w:rPr>
                      <w:rStyle w:val="citations1"/>
                      <w:rFonts w:ascii="Verdana" w:eastAsia="Times New Roman" w:hAnsi="Verdana"/>
                    </w:rPr>
                    <w:t xml:space="preserve">195.428(a) (195.402(c)(3))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216585495"/>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23075633"/>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83321907"/>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04606187"/>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rsidP="00EA56E4">
      <w:pPr>
        <w:pStyle w:val="Heading1"/>
        <w:spacing w:before="120" w:beforeAutospacing="0" w:after="120" w:afterAutospacing="0"/>
        <w:divId w:val="826475910"/>
        <w:rPr>
          <w:rFonts w:eastAsia="Times New Roman"/>
        </w:rPr>
      </w:pPr>
      <w:r>
        <w:rPr>
          <w:sz w:val="22"/>
          <w:szCs w:val="22"/>
        </w:rPr>
        <w:t> </w:t>
      </w:r>
      <w:bookmarkStart w:id="16" w:name="_Toc219461425"/>
      <w:r>
        <w:rPr>
          <w:rFonts w:eastAsia="Times New Roman"/>
        </w:rPr>
        <w:t>Facilities and Storage - Tanks and Storage - Inspection</w:t>
      </w:r>
      <w:bookmarkEnd w:id="16"/>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Breakout Tank Inspection - Non-Standard Tanks In-Service</w:t>
                  </w:r>
                  <w:r>
                    <w:rPr>
                      <w:rFonts w:ascii="Verdana" w:eastAsia="Times New Roman" w:hAnsi="Verdana"/>
                      <w:b/>
                      <w:bCs/>
                      <w:sz w:val="20"/>
                      <w:szCs w:val="20"/>
                    </w:rPr>
                    <w:br/>
                  </w:r>
                  <w:r>
                    <w:rPr>
                      <w:rStyle w:val="text1"/>
                      <w:rFonts w:ascii="Verdana" w:eastAsia="Times New Roman" w:hAnsi="Verdana"/>
                    </w:rPr>
                    <w:t xml:space="preserve">For breakout tanks not being inspected to API 653 or API 510, does the process describe the interval and method for performing tank inspections? </w:t>
                  </w:r>
                  <w:r>
                    <w:rPr>
                      <w:rStyle w:val="questionidcontent2"/>
                      <w:rFonts w:ascii="Verdana" w:eastAsia="Times New Roman" w:hAnsi="Verdana"/>
                    </w:rPr>
                    <w:t xml:space="preserve">(FS.TANKS.NONSTDINSP.P) </w:t>
                  </w:r>
                  <w:r>
                    <w:rPr>
                      <w:rStyle w:val="citations1"/>
                      <w:rFonts w:ascii="Verdana" w:eastAsia="Times New Roman" w:hAnsi="Verdana"/>
                    </w:rPr>
                    <w:t xml:space="preserve">195.402(c)(3) (195.432(a))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647904501"/>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7917072"/>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27569442"/>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49262424"/>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Breakout Tank Inspection - Non-Standard Tanks In-Service</w:t>
                  </w:r>
                  <w:r>
                    <w:rPr>
                      <w:rFonts w:ascii="Verdana" w:eastAsia="Times New Roman" w:hAnsi="Verdana"/>
                      <w:b/>
                      <w:bCs/>
                      <w:sz w:val="20"/>
                      <w:szCs w:val="20"/>
                    </w:rPr>
                    <w:br/>
                  </w:r>
                  <w:r>
                    <w:rPr>
                      <w:rStyle w:val="text1"/>
                      <w:rFonts w:ascii="Verdana" w:eastAsia="Times New Roman" w:hAnsi="Verdana"/>
                    </w:rPr>
                    <w:t xml:space="preserve">For breakout tanks not being inspected to API 653 or API 510, do the records verify the interval and method used for performing tank inspections? </w:t>
                  </w:r>
                  <w:r>
                    <w:rPr>
                      <w:rStyle w:val="questionidcontent2"/>
                      <w:rFonts w:ascii="Verdana" w:eastAsia="Times New Roman" w:hAnsi="Verdana"/>
                    </w:rPr>
                    <w:t xml:space="preserve">(FS.TANKS.NONSTDINSP.R) </w:t>
                  </w:r>
                  <w:r>
                    <w:rPr>
                      <w:rStyle w:val="citations1"/>
                      <w:rFonts w:ascii="Verdana" w:eastAsia="Times New Roman" w:hAnsi="Verdana"/>
                    </w:rPr>
                    <w:t xml:space="preserve">195.404(c)(3) (195.432(a))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574861617"/>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9795297"/>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56498380"/>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00908122"/>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Breakout Tank Inspection - Monthly</w:t>
                  </w:r>
                  <w:r>
                    <w:rPr>
                      <w:rFonts w:ascii="Verdana" w:eastAsia="Times New Roman" w:hAnsi="Verdana"/>
                      <w:b/>
                      <w:bCs/>
                      <w:sz w:val="20"/>
                      <w:szCs w:val="20"/>
                    </w:rPr>
                    <w:br/>
                  </w:r>
                  <w:r>
                    <w:rPr>
                      <w:rStyle w:val="text1"/>
                      <w:rFonts w:ascii="Verdana" w:eastAsia="Times New Roman" w:hAnsi="Verdana"/>
                    </w:rPr>
                    <w:t xml:space="preserve">Does the process describe the interval and method for performing routine in-service inspections (monthly) of steel atmospheric or low pressure breakout tanks? </w:t>
                  </w:r>
                  <w:r>
                    <w:rPr>
                      <w:rStyle w:val="questionidcontent2"/>
                      <w:rFonts w:ascii="Verdana" w:eastAsia="Times New Roman" w:hAnsi="Verdana"/>
                    </w:rPr>
                    <w:t xml:space="preserve">(FS.TANKS.INSRVCINSP.P) </w:t>
                  </w:r>
                  <w:r>
                    <w:rPr>
                      <w:rStyle w:val="citations1"/>
                      <w:rFonts w:ascii="Verdana" w:eastAsia="Times New Roman" w:hAnsi="Verdana"/>
                    </w:rPr>
                    <w:t xml:space="preserve">195.402(c)(3) (195.432(b);API 653, Section 6.3.1)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862627918"/>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51793530"/>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12742384"/>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04300374"/>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Breakout Tank Inspection - Monthly</w:t>
                  </w:r>
                  <w:r>
                    <w:rPr>
                      <w:rFonts w:ascii="Verdana" w:eastAsia="Times New Roman" w:hAnsi="Verdana"/>
                      <w:b/>
                      <w:bCs/>
                      <w:sz w:val="20"/>
                      <w:szCs w:val="20"/>
                    </w:rPr>
                    <w:br/>
                  </w:r>
                  <w:r>
                    <w:rPr>
                      <w:rStyle w:val="text1"/>
                      <w:rFonts w:ascii="Verdana" w:eastAsia="Times New Roman" w:hAnsi="Verdana"/>
                    </w:rPr>
                    <w:t xml:space="preserve">Do records document that steel atmospheric or low pressure breakout tanks have received monthly in-service inspections and that deficiencies found during inspections have been documented? </w:t>
                  </w:r>
                  <w:r>
                    <w:rPr>
                      <w:rStyle w:val="questionidcontent2"/>
                      <w:rFonts w:ascii="Verdana" w:eastAsia="Times New Roman" w:hAnsi="Verdana"/>
                    </w:rPr>
                    <w:t xml:space="preserve">(FS.TANKS.INSRVCINSP.R) </w:t>
                  </w:r>
                  <w:r>
                    <w:rPr>
                      <w:rStyle w:val="citations1"/>
                      <w:rFonts w:ascii="Verdana" w:eastAsia="Times New Roman" w:hAnsi="Verdana"/>
                    </w:rPr>
                    <w:t xml:space="preserve">195.432(b) (195.404(c)(3);API 653, Section 6.3.1)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230897354"/>
                        <w14:checkbox>
                          <w14:checked w14:val="0"/>
                          <w14:checkedState w14:val="00FE" w14:font="Wingdings"/>
                          <w14:uncheckedState w14:val="006F" w14:font="Wingdings"/>
                        </w14:checkbox>
                      </w:sdt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34126992"/>
                        <w14:checkbox>
                          <w14:checked w14:val="0"/>
                          <w14:checkedState w14:val="00FE" w14:font="Wingdings"/>
                          <w14:uncheckedState w14:val="006F" w14:font="Wingdings"/>
                        </w14:checkbox>
                      </w:sdt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30822923"/>
                        <w14:checkbox>
                          <w14:checked w14:val="0"/>
                          <w14:checkedState w14:val="00FE" w14:font="Wingdings"/>
                          <w14:uncheckedState w14:val="006F" w14:font="Wingdings"/>
                        </w14:checkbox>
                      </w:sdt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85178327"/>
                        <w14:checkbox>
                          <w14:checked w14:val="0"/>
                          <w14:checkedState w14:val="00FE" w14:font="Wingdings"/>
                          <w14:uncheckedState w14:val="006F" w14:font="Wingdings"/>
                        </w14:checkbox>
                      </w:sdt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D370EB" w:rsidRDefault="00252C8F" w:rsidP="00D370EB">
                  <w:pPr>
                    <w:pStyle w:val="questiontable1"/>
                    <w:tabs>
                      <w:tab w:val="left" w:pos="5208"/>
                    </w:tabs>
                    <w:spacing w:before="120" w:after="0" w:afterAutospacing="0"/>
                    <w:rPr>
                      <w:rStyle w:val="citations1"/>
                      <w:rFonts w:ascii="Verdana" w:eastAsia="Times New Roman" w:hAnsi="Verdana"/>
                    </w:rPr>
                  </w:pPr>
                  <w:r>
                    <w:rPr>
                      <w:rFonts w:ascii="Verdana" w:eastAsia="Times New Roman" w:hAnsi="Verdana"/>
                      <w:b/>
                      <w:bCs/>
                      <w:sz w:val="20"/>
                      <w:szCs w:val="20"/>
                    </w:rPr>
                    <w:t xml:space="preserve">5. </w:t>
                  </w:r>
                  <w:r>
                    <w:rPr>
                      <w:rStyle w:val="Title1"/>
                      <w:rFonts w:ascii="Verdana" w:eastAsia="Times New Roman" w:hAnsi="Verdana"/>
                      <w:b/>
                      <w:bCs/>
                      <w:sz w:val="20"/>
                      <w:szCs w:val="20"/>
                    </w:rPr>
                    <w:t>Breakout Tank Inspection - External In-Service</w:t>
                  </w:r>
                  <w:r>
                    <w:rPr>
                      <w:rFonts w:ascii="Verdana" w:eastAsia="Times New Roman" w:hAnsi="Verdana"/>
                      <w:b/>
                      <w:bCs/>
                      <w:sz w:val="20"/>
                      <w:szCs w:val="20"/>
                    </w:rPr>
                    <w:br/>
                  </w:r>
                  <w:r>
                    <w:rPr>
                      <w:rStyle w:val="text1"/>
                      <w:rFonts w:ascii="Verdana" w:eastAsia="Times New Roman" w:hAnsi="Verdana"/>
                    </w:rPr>
                    <w:t xml:space="preserve">Does the process describe the interval and method for performing external in-service inspections of breakout tanks that are steel (atmospheric or low pressure) tanks? </w:t>
                  </w:r>
                  <w:r>
                    <w:rPr>
                      <w:rStyle w:val="questionidcontent2"/>
                      <w:rFonts w:ascii="Verdana" w:eastAsia="Times New Roman" w:hAnsi="Verdana"/>
                    </w:rPr>
                    <w:t xml:space="preserve">(FS.TANKS.EXTRNLINSP.P) </w:t>
                  </w:r>
                  <w:r>
                    <w:rPr>
                      <w:rStyle w:val="citations1"/>
                      <w:rFonts w:ascii="Verdana" w:eastAsia="Times New Roman" w:hAnsi="Verdana"/>
                    </w:rPr>
                    <w:t xml:space="preserve">195.402(c)(3) (195.432(b)) </w:t>
                  </w:r>
                </w:p>
                <w:p w:rsidR="00D370EB" w:rsidRPr="00D370EB" w:rsidRDefault="00D370EB" w:rsidP="00D370EB">
                  <w:pPr>
                    <w:pStyle w:val="questiontable1"/>
                    <w:tabs>
                      <w:tab w:val="left" w:pos="5208"/>
                    </w:tabs>
                    <w:spacing w:before="0" w:after="120" w:afterAutospacing="0"/>
                    <w:rPr>
                      <w:rFonts w:ascii="Verdana" w:eastAsia="Times New Roman" w:hAnsi="Verdana"/>
                      <w:i/>
                      <w:iCs/>
                      <w:sz w:val="16"/>
                      <w:szCs w:val="16"/>
                    </w:rPr>
                  </w:pPr>
                  <w:r>
                    <w:rPr>
                      <w:rFonts w:ascii="Verdana" w:eastAsia="Times New Roman" w:hAnsi="Verdana"/>
                      <w:i/>
                      <w:iCs/>
                      <w:sz w:val="16"/>
                      <w:szCs w:val="16"/>
                    </w:rPr>
                    <w:t>Note: Does the process specifically address the inspection and maintenance of mixer seals?</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390570085"/>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35118759"/>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09453703"/>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30848054"/>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D370EB">
                  <w:pPr>
                    <w:pStyle w:val="questiontable1"/>
                    <w:spacing w:before="120" w:after="0" w:afterAutospacing="0"/>
                    <w:rPr>
                      <w:rStyle w:val="citations1"/>
                      <w:rFonts w:ascii="Verdana" w:eastAsia="Times New Roman" w:hAnsi="Verdana"/>
                    </w:rPr>
                  </w:pPr>
                  <w:r>
                    <w:rPr>
                      <w:rFonts w:ascii="Verdana" w:eastAsia="Times New Roman" w:hAnsi="Verdana"/>
                      <w:b/>
                      <w:bCs/>
                      <w:sz w:val="20"/>
                      <w:szCs w:val="20"/>
                    </w:rPr>
                    <w:lastRenderedPageBreak/>
                    <w:t xml:space="preserve">6. </w:t>
                  </w:r>
                  <w:r>
                    <w:rPr>
                      <w:rStyle w:val="Title1"/>
                      <w:rFonts w:ascii="Verdana" w:eastAsia="Times New Roman" w:hAnsi="Verdana"/>
                      <w:b/>
                      <w:bCs/>
                      <w:sz w:val="20"/>
                      <w:szCs w:val="20"/>
                    </w:rPr>
                    <w:t>Breakout Tank Inspection - External In-Service</w:t>
                  </w:r>
                  <w:r>
                    <w:rPr>
                      <w:rFonts w:ascii="Verdana" w:eastAsia="Times New Roman" w:hAnsi="Verdana"/>
                      <w:b/>
                      <w:bCs/>
                      <w:sz w:val="20"/>
                      <w:szCs w:val="20"/>
                    </w:rPr>
                    <w:br/>
                  </w:r>
                  <w:r>
                    <w:rPr>
                      <w:rStyle w:val="text1"/>
                      <w:rFonts w:ascii="Verdana" w:eastAsia="Times New Roman" w:hAnsi="Verdana"/>
                    </w:rPr>
                    <w:t xml:space="preserve">Do records document that steel atmospheric or low pressure breakout tanks have received API 653 external inspections at the required intervals and that deficiencies documented during inspections have been corrected within a reasonable time frame? </w:t>
                  </w:r>
                  <w:r>
                    <w:rPr>
                      <w:rStyle w:val="questionidcontent2"/>
                      <w:rFonts w:ascii="Verdana" w:eastAsia="Times New Roman" w:hAnsi="Verdana"/>
                    </w:rPr>
                    <w:t xml:space="preserve">(FS.TANKS.EXTRNLINSP.R) </w:t>
                  </w:r>
                  <w:r>
                    <w:rPr>
                      <w:rStyle w:val="citations1"/>
                      <w:rFonts w:ascii="Verdana" w:eastAsia="Times New Roman" w:hAnsi="Verdana"/>
                    </w:rPr>
                    <w:t xml:space="preserve">195.432(b) (195.404(c)(3);API 653 section 6.3.2) </w:t>
                  </w:r>
                </w:p>
                <w:p w:rsidR="00D370EB" w:rsidRDefault="00D370EB" w:rsidP="00D370EB">
                  <w:pPr>
                    <w:pStyle w:val="questiontable1"/>
                    <w:spacing w:before="0" w:after="120" w:afterAutospacing="0"/>
                    <w:rPr>
                      <w:rFonts w:ascii="Verdana" w:eastAsia="Times New Roman" w:hAnsi="Verdana"/>
                      <w:b/>
                      <w:bCs/>
                      <w:sz w:val="20"/>
                      <w:szCs w:val="20"/>
                    </w:rPr>
                  </w:pPr>
                  <w:r>
                    <w:rPr>
                      <w:rFonts w:ascii="Verdana" w:eastAsia="Times New Roman" w:hAnsi="Verdana"/>
                      <w:i/>
                      <w:iCs/>
                      <w:sz w:val="16"/>
                      <w:szCs w:val="16"/>
                    </w:rPr>
                    <w:t>Note: Do the records specifically address the inspection and</w:t>
                  </w:r>
                  <w:r w:rsidR="0060315E">
                    <w:rPr>
                      <w:rFonts w:ascii="Verdana" w:eastAsia="Times New Roman" w:hAnsi="Verdana"/>
                      <w:i/>
                      <w:iCs/>
                      <w:sz w:val="16"/>
                      <w:szCs w:val="16"/>
                    </w:rPr>
                    <w:t>/or</w:t>
                  </w:r>
                  <w:r>
                    <w:rPr>
                      <w:rFonts w:ascii="Verdana" w:eastAsia="Times New Roman" w:hAnsi="Verdana"/>
                      <w:i/>
                      <w:iCs/>
                      <w:sz w:val="16"/>
                      <w:szCs w:val="16"/>
                    </w:rPr>
                    <w:t xml:space="preserve"> maintenance of mixer seals?</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550457731"/>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6384540"/>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522114"/>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46078921"/>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Breakout Tank Inspection - External UT</w:t>
                  </w:r>
                  <w:r>
                    <w:rPr>
                      <w:rFonts w:ascii="Verdana" w:eastAsia="Times New Roman" w:hAnsi="Verdana"/>
                      <w:b/>
                      <w:bCs/>
                      <w:sz w:val="20"/>
                      <w:szCs w:val="20"/>
                    </w:rPr>
                    <w:br/>
                  </w:r>
                  <w:r>
                    <w:rPr>
                      <w:rStyle w:val="text1"/>
                      <w:rFonts w:ascii="Verdana" w:eastAsia="Times New Roman" w:hAnsi="Verdana"/>
                    </w:rPr>
                    <w:t xml:space="preserve">Does the process describe the interval and method for performing external, ultrasonic shell thickness inspections of breakout tanks that are steel (atmospheric or low pressure) tanks in accordance with API 653, Section 6.3.3? </w:t>
                  </w:r>
                  <w:r>
                    <w:rPr>
                      <w:rStyle w:val="questionidcontent2"/>
                      <w:rFonts w:ascii="Verdana" w:eastAsia="Times New Roman" w:hAnsi="Verdana"/>
                    </w:rPr>
                    <w:t xml:space="preserve">(FS.TANKS.EXTRNLINSPUT.P) </w:t>
                  </w:r>
                  <w:r>
                    <w:rPr>
                      <w:rStyle w:val="citations1"/>
                      <w:rFonts w:ascii="Verdana" w:eastAsia="Times New Roman" w:hAnsi="Verdana"/>
                    </w:rPr>
                    <w:t xml:space="preserve">195.402(c)(3) (195.432(b);API 653 Section 6.3.3)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69259683"/>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03083227"/>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64412364"/>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61315597"/>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Breakout Tank Inspection - External UT</w:t>
                  </w:r>
                  <w:r>
                    <w:rPr>
                      <w:rFonts w:ascii="Verdana" w:eastAsia="Times New Roman" w:hAnsi="Verdana"/>
                      <w:b/>
                      <w:bCs/>
                      <w:sz w:val="20"/>
                      <w:szCs w:val="20"/>
                    </w:rPr>
                    <w:br/>
                  </w:r>
                  <w:r>
                    <w:rPr>
                      <w:rStyle w:val="text1"/>
                      <w:rFonts w:ascii="Verdana" w:eastAsia="Times New Roman" w:hAnsi="Verdana"/>
                    </w:rPr>
                    <w:t xml:space="preserve">Do records document that steel atmospheric or low pressure breakout tanks have received ultrasonic shell thickness inspections, in accordance with API 653, at the required intervals and that deficiencies found during inspections have been documented? </w:t>
                  </w:r>
                  <w:r>
                    <w:rPr>
                      <w:rStyle w:val="questionidcontent2"/>
                      <w:rFonts w:ascii="Verdana" w:eastAsia="Times New Roman" w:hAnsi="Verdana"/>
                    </w:rPr>
                    <w:t xml:space="preserve">(FS.TANKS.EXTRNLINSPUT.R) </w:t>
                  </w:r>
                  <w:r>
                    <w:rPr>
                      <w:rStyle w:val="citations1"/>
                      <w:rFonts w:ascii="Verdana" w:eastAsia="Times New Roman" w:hAnsi="Verdana"/>
                    </w:rPr>
                    <w:t xml:space="preserve">195.432(b) (195.404(c)(3);API 653, Section 6.3.3)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566533726"/>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30442506"/>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29794502"/>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00007901"/>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095B07">
                  <w:pPr>
                    <w:pStyle w:val="questiontable1"/>
                    <w:spacing w:before="120" w:after="0" w:afterAutospacing="0"/>
                    <w:rPr>
                      <w:rStyle w:val="citations1"/>
                      <w:rFonts w:ascii="Verdana" w:eastAsia="Times New Roman" w:hAnsi="Verdana"/>
                    </w:rPr>
                  </w:pPr>
                  <w:r>
                    <w:rPr>
                      <w:rFonts w:ascii="Verdana" w:eastAsia="Times New Roman" w:hAnsi="Verdana"/>
                      <w:b/>
                      <w:bCs/>
                      <w:sz w:val="20"/>
                      <w:szCs w:val="20"/>
                    </w:rPr>
                    <w:t xml:space="preserve">9. </w:t>
                  </w:r>
                  <w:r>
                    <w:rPr>
                      <w:rStyle w:val="Title1"/>
                      <w:rFonts w:ascii="Verdana" w:eastAsia="Times New Roman" w:hAnsi="Verdana"/>
                      <w:b/>
                      <w:bCs/>
                      <w:sz w:val="20"/>
                      <w:szCs w:val="20"/>
                    </w:rPr>
                    <w:t>Breakout Tank Inspection - Internal (Out of Service)</w:t>
                  </w:r>
                  <w:r>
                    <w:rPr>
                      <w:rFonts w:ascii="Verdana" w:eastAsia="Times New Roman" w:hAnsi="Verdana"/>
                      <w:b/>
                      <w:bCs/>
                      <w:sz w:val="20"/>
                      <w:szCs w:val="20"/>
                    </w:rPr>
                    <w:br/>
                  </w:r>
                  <w:r>
                    <w:rPr>
                      <w:rStyle w:val="text1"/>
                      <w:rFonts w:ascii="Verdana" w:eastAsia="Times New Roman" w:hAnsi="Verdana"/>
                    </w:rPr>
                    <w:t xml:space="preserve">Does the process describe the interval and method for performing internal (out of service) inspections of breakout tanks that are steel (atmospheric or low pressure) tanks in accordance with API 653, Section 6.4? </w:t>
                  </w:r>
                  <w:r>
                    <w:rPr>
                      <w:rStyle w:val="questionidcontent2"/>
                      <w:rFonts w:ascii="Verdana" w:eastAsia="Times New Roman" w:hAnsi="Verdana"/>
                    </w:rPr>
                    <w:t xml:space="preserve">(FS.TANKS.INTINSPOOS.P) </w:t>
                  </w:r>
                  <w:r>
                    <w:rPr>
                      <w:rStyle w:val="citations1"/>
                      <w:rFonts w:ascii="Verdana" w:eastAsia="Times New Roman" w:hAnsi="Verdana"/>
                    </w:rPr>
                    <w:t xml:space="preserve">195.402(c)(3) (195.432(b)) </w:t>
                  </w:r>
                </w:p>
                <w:p w:rsidR="00095B07" w:rsidRDefault="00095B07" w:rsidP="00095B07">
                  <w:pPr>
                    <w:pStyle w:val="questiontable1"/>
                    <w:spacing w:before="0" w:after="120" w:afterAutospacing="0"/>
                    <w:rPr>
                      <w:rFonts w:ascii="Verdana" w:eastAsia="Times New Roman" w:hAnsi="Verdana"/>
                      <w:b/>
                      <w:bCs/>
                      <w:sz w:val="20"/>
                      <w:szCs w:val="20"/>
                    </w:rPr>
                  </w:pPr>
                  <w:r>
                    <w:rPr>
                      <w:rFonts w:ascii="Verdana" w:eastAsia="Times New Roman" w:hAnsi="Verdana"/>
                      <w:i/>
                      <w:iCs/>
                      <w:sz w:val="16"/>
                      <w:szCs w:val="16"/>
                    </w:rPr>
                    <w:t>Note: Does the process specifically address the inspection and maintenance of mixer seals?</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954931714"/>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84158679"/>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84720824"/>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84845834"/>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60315E" w:rsidRDefault="00252C8F" w:rsidP="0060315E">
                  <w:pPr>
                    <w:pStyle w:val="questiontable1"/>
                    <w:spacing w:before="120" w:after="0" w:afterAutospacing="0"/>
                    <w:rPr>
                      <w:rStyle w:val="citations1"/>
                      <w:rFonts w:ascii="Verdana" w:eastAsia="Times New Roman" w:hAnsi="Verdana"/>
                    </w:rPr>
                  </w:pPr>
                  <w:r>
                    <w:rPr>
                      <w:rFonts w:ascii="Verdana" w:eastAsia="Times New Roman" w:hAnsi="Verdana"/>
                      <w:b/>
                      <w:bCs/>
                      <w:sz w:val="20"/>
                      <w:szCs w:val="20"/>
                    </w:rPr>
                    <w:lastRenderedPageBreak/>
                    <w:t xml:space="preserve">10. </w:t>
                  </w:r>
                  <w:r>
                    <w:rPr>
                      <w:rStyle w:val="Title1"/>
                      <w:rFonts w:ascii="Verdana" w:eastAsia="Times New Roman" w:hAnsi="Verdana"/>
                      <w:b/>
                      <w:bCs/>
                      <w:sz w:val="20"/>
                      <w:szCs w:val="20"/>
                    </w:rPr>
                    <w:t>Breakout Tank Inspection - Internal (Out of Service)</w:t>
                  </w:r>
                  <w:r>
                    <w:rPr>
                      <w:rFonts w:ascii="Verdana" w:eastAsia="Times New Roman" w:hAnsi="Verdana"/>
                      <w:b/>
                      <w:bCs/>
                      <w:sz w:val="20"/>
                      <w:szCs w:val="20"/>
                    </w:rPr>
                    <w:br/>
                  </w:r>
                  <w:r>
                    <w:rPr>
                      <w:rStyle w:val="text1"/>
                      <w:rFonts w:ascii="Verdana" w:eastAsia="Times New Roman" w:hAnsi="Verdana"/>
                    </w:rPr>
                    <w:t xml:space="preserve">Do records document that steel atmospheric or low pressure breakout tanks have received formal internal inspections, in accordance with API 653, at the required intervals and that deficiencies found during inspections have been documented? </w:t>
                  </w:r>
                  <w:r>
                    <w:rPr>
                      <w:rStyle w:val="questionidcontent2"/>
                      <w:rFonts w:ascii="Verdana" w:eastAsia="Times New Roman" w:hAnsi="Verdana"/>
                    </w:rPr>
                    <w:t xml:space="preserve">(FS.TANKS.INTINSPOOS.R) </w:t>
                  </w:r>
                  <w:r>
                    <w:rPr>
                      <w:rStyle w:val="citations1"/>
                      <w:rFonts w:ascii="Verdana" w:eastAsia="Times New Roman" w:hAnsi="Verdana"/>
                    </w:rPr>
                    <w:t>195.404(c)(3) (195.432(b))</w:t>
                  </w:r>
                </w:p>
                <w:p w:rsidR="00565CE9" w:rsidRDefault="00252C8F" w:rsidP="0060315E">
                  <w:pPr>
                    <w:pStyle w:val="questiontable1"/>
                    <w:spacing w:before="0" w:after="120" w:afterAutospacing="0"/>
                    <w:rPr>
                      <w:rFonts w:ascii="Verdana" w:eastAsia="Times New Roman" w:hAnsi="Verdana"/>
                      <w:b/>
                      <w:bCs/>
                      <w:sz w:val="20"/>
                      <w:szCs w:val="20"/>
                    </w:rPr>
                  </w:pPr>
                  <w:r>
                    <w:rPr>
                      <w:rStyle w:val="citations1"/>
                      <w:rFonts w:ascii="Verdana" w:eastAsia="Times New Roman" w:hAnsi="Verdana"/>
                    </w:rPr>
                    <w:t xml:space="preserve"> </w:t>
                  </w:r>
                  <w:r w:rsidR="0060315E">
                    <w:rPr>
                      <w:rFonts w:ascii="Verdana" w:eastAsia="Times New Roman" w:hAnsi="Verdana"/>
                      <w:i/>
                      <w:iCs/>
                      <w:sz w:val="16"/>
                      <w:szCs w:val="16"/>
                    </w:rPr>
                    <w:t>Note: Do the records specifically address the inspection and/or maintenance of mixer seals?</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389958520"/>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45217085"/>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12445769"/>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90846131"/>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Breakout Tank Inspection - Records (Sect. 6.8)</w:t>
                  </w:r>
                  <w:r>
                    <w:rPr>
                      <w:rFonts w:ascii="Verdana" w:eastAsia="Times New Roman" w:hAnsi="Verdana"/>
                      <w:b/>
                      <w:bCs/>
                      <w:sz w:val="20"/>
                      <w:szCs w:val="20"/>
                    </w:rPr>
                    <w:br/>
                  </w:r>
                  <w:r>
                    <w:rPr>
                      <w:rStyle w:val="text1"/>
                      <w:rFonts w:ascii="Verdana" w:eastAsia="Times New Roman" w:hAnsi="Verdana"/>
                    </w:rPr>
                    <w:t xml:space="preserve">Does the operator’s process require that all tank construction records, inspection history and repair/alteration history is maintained for the life of the tank? </w:t>
                  </w:r>
                  <w:r>
                    <w:rPr>
                      <w:rStyle w:val="questionidcontent2"/>
                      <w:rFonts w:ascii="Verdana" w:eastAsia="Times New Roman" w:hAnsi="Verdana"/>
                    </w:rPr>
                    <w:t xml:space="preserve">(FS.TANKS.INSPRECORDS.P) </w:t>
                  </w:r>
                  <w:r>
                    <w:rPr>
                      <w:rStyle w:val="citations1"/>
                      <w:rFonts w:ascii="Verdana" w:eastAsia="Times New Roman" w:hAnsi="Verdana"/>
                    </w:rPr>
                    <w:t xml:space="preserve">195.402(c)(3) (195.432(b);API 653 Section 6.8)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812401488"/>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67043340"/>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75814752"/>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85341717"/>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Breakout Tank Inspection - Records (Sect. 6.8)</w:t>
                  </w:r>
                  <w:r>
                    <w:rPr>
                      <w:rFonts w:ascii="Verdana" w:eastAsia="Times New Roman" w:hAnsi="Verdana"/>
                      <w:b/>
                      <w:bCs/>
                      <w:sz w:val="20"/>
                      <w:szCs w:val="20"/>
                    </w:rPr>
                    <w:br/>
                  </w:r>
                  <w:r>
                    <w:rPr>
                      <w:rStyle w:val="text1"/>
                      <w:rFonts w:ascii="Verdana" w:eastAsia="Times New Roman" w:hAnsi="Verdana"/>
                    </w:rPr>
                    <w:t xml:space="preserve">Does the operator have all of the construction records, inspection history, and repair/alteration history associated with each breakout tank? </w:t>
                  </w:r>
                  <w:r>
                    <w:rPr>
                      <w:rStyle w:val="questionidcontent2"/>
                      <w:rFonts w:ascii="Verdana" w:eastAsia="Times New Roman" w:hAnsi="Verdana"/>
                    </w:rPr>
                    <w:t xml:space="preserve">(FS.TANKS.INSPRECORDS.R) </w:t>
                  </w:r>
                  <w:r>
                    <w:rPr>
                      <w:rStyle w:val="citations1"/>
                      <w:rFonts w:ascii="Verdana" w:eastAsia="Times New Roman" w:hAnsi="Verdana"/>
                    </w:rPr>
                    <w:t xml:space="preserve">195.432(b) (195.404(c)(3);API 653, Section 6.8)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326521163"/>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61936937"/>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91534966"/>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34119300"/>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Breakout Tank Inspection - Reports (Sect. 6.9)</w:t>
                  </w:r>
                  <w:r>
                    <w:rPr>
                      <w:rFonts w:ascii="Verdana" w:eastAsia="Times New Roman" w:hAnsi="Verdana"/>
                      <w:b/>
                      <w:bCs/>
                      <w:sz w:val="20"/>
                      <w:szCs w:val="20"/>
                    </w:rPr>
                    <w:br/>
                  </w:r>
                  <w:r>
                    <w:rPr>
                      <w:rStyle w:val="text1"/>
                      <w:rFonts w:ascii="Verdana" w:eastAsia="Times New Roman" w:hAnsi="Verdana"/>
                    </w:rPr>
                    <w:t xml:space="preserve">Does the operator’s process require that all Reports required by API 653 certified inspectors, the repair recommendations, and the disposition of the recommendations are to be maintained for the life of the tank? </w:t>
                  </w:r>
                  <w:r>
                    <w:rPr>
                      <w:rStyle w:val="questionidcontent2"/>
                      <w:rFonts w:ascii="Verdana" w:eastAsia="Times New Roman" w:hAnsi="Verdana"/>
                    </w:rPr>
                    <w:t xml:space="preserve">(FS.TANKS.INSPREPORTS.P) </w:t>
                  </w:r>
                  <w:r>
                    <w:rPr>
                      <w:rStyle w:val="citations1"/>
                      <w:rFonts w:ascii="Verdana" w:eastAsia="Times New Roman" w:hAnsi="Verdana"/>
                    </w:rPr>
                    <w:t xml:space="preserve">195.402(c)(3) (195.432(b);API 653 Section 6.9)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66708300"/>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96612456"/>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37646147"/>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12698001"/>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73921"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73921">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14. </w:t>
                  </w:r>
                  <w:r>
                    <w:rPr>
                      <w:rStyle w:val="Title1"/>
                      <w:rFonts w:ascii="Verdana" w:eastAsia="Times New Roman" w:hAnsi="Verdana"/>
                      <w:b/>
                      <w:bCs/>
                      <w:sz w:val="20"/>
                      <w:szCs w:val="20"/>
                    </w:rPr>
                    <w:t>Breakout Tank Inspection - Reports (Sect. 6.9)</w:t>
                  </w:r>
                  <w:r>
                    <w:rPr>
                      <w:rFonts w:ascii="Verdana" w:eastAsia="Times New Roman" w:hAnsi="Verdana"/>
                      <w:b/>
                      <w:bCs/>
                      <w:sz w:val="20"/>
                      <w:szCs w:val="20"/>
                    </w:rPr>
                    <w:br/>
                  </w:r>
                  <w:r>
                    <w:rPr>
                      <w:rStyle w:val="text1"/>
                      <w:rFonts w:ascii="Verdana" w:eastAsia="Times New Roman" w:hAnsi="Verdana"/>
                    </w:rPr>
                    <w:t xml:space="preserve">Does the operator have all of the inspection reports, repair recommendations, and repair/alteration history associated with each breakout tank? </w:t>
                  </w:r>
                  <w:r>
                    <w:rPr>
                      <w:rStyle w:val="questionidcontent2"/>
                      <w:rFonts w:ascii="Verdana" w:eastAsia="Times New Roman" w:hAnsi="Verdana"/>
                    </w:rPr>
                    <w:t xml:space="preserve">(FS.TANKS.INSPREPORTS.R) </w:t>
                  </w:r>
                  <w:r>
                    <w:rPr>
                      <w:rStyle w:val="citations1"/>
                      <w:rFonts w:ascii="Verdana" w:eastAsia="Times New Roman" w:hAnsi="Verdana"/>
                    </w:rPr>
                    <w:t xml:space="preserve">195.432(b) (195.404(c)(3);API 653, Section 6.9)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2061541621"/>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50459294"/>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52225485"/>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07046754"/>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73921"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73921">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Breakout Tank Inspection - API 2510 External</w:t>
                  </w:r>
                  <w:r>
                    <w:rPr>
                      <w:rFonts w:ascii="Verdana" w:eastAsia="Times New Roman" w:hAnsi="Verdana"/>
                      <w:b/>
                      <w:bCs/>
                      <w:sz w:val="20"/>
                      <w:szCs w:val="20"/>
                    </w:rPr>
                    <w:br/>
                  </w:r>
                  <w:r>
                    <w:rPr>
                      <w:rStyle w:val="text1"/>
                      <w:rFonts w:ascii="Verdana" w:eastAsia="Times New Roman" w:hAnsi="Verdana"/>
                    </w:rPr>
                    <w:t xml:space="preserve">For API 2510 pressure tanks, does the process describe the interval and method for performing external inspections of in-service pressure tanks built to API Standard 2510? </w:t>
                  </w:r>
                  <w:r>
                    <w:rPr>
                      <w:rStyle w:val="questionidcontent2"/>
                      <w:rFonts w:ascii="Verdana" w:eastAsia="Times New Roman" w:hAnsi="Verdana"/>
                    </w:rPr>
                    <w:t xml:space="preserve">(FS.TANKS.EXTINSP2510.P) </w:t>
                  </w:r>
                  <w:r>
                    <w:rPr>
                      <w:rStyle w:val="citations1"/>
                      <w:rFonts w:ascii="Verdana" w:eastAsia="Times New Roman" w:hAnsi="Verdana"/>
                    </w:rPr>
                    <w:t xml:space="preserve">195.402(c)(3) (195.432(c);API 2510;API 510)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323931483"/>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49080132"/>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56574368"/>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29673118"/>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73921"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73921">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Breakout Tank Inspection - API 2510 External</w:t>
                  </w:r>
                  <w:r>
                    <w:rPr>
                      <w:rFonts w:ascii="Verdana" w:eastAsia="Times New Roman" w:hAnsi="Verdana"/>
                      <w:b/>
                      <w:bCs/>
                      <w:sz w:val="20"/>
                      <w:szCs w:val="20"/>
                    </w:rPr>
                    <w:br/>
                  </w:r>
                  <w:r>
                    <w:rPr>
                      <w:rStyle w:val="text1"/>
                      <w:rFonts w:ascii="Verdana" w:eastAsia="Times New Roman" w:hAnsi="Verdana"/>
                    </w:rPr>
                    <w:t xml:space="preserve">For API 2510 pressure tanks, do records document that in-service pressure tanks built to API Standard 2510 have received external inspections at the required intervals and that deficiencies found have been corrected? </w:t>
                  </w:r>
                  <w:r>
                    <w:rPr>
                      <w:rStyle w:val="questionidcontent2"/>
                      <w:rFonts w:ascii="Verdana" w:eastAsia="Times New Roman" w:hAnsi="Verdana"/>
                    </w:rPr>
                    <w:t xml:space="preserve">(FS.TANKS.EXTINSP2510.R) </w:t>
                  </w:r>
                  <w:r>
                    <w:rPr>
                      <w:rStyle w:val="citations1"/>
                      <w:rFonts w:ascii="Verdana" w:eastAsia="Times New Roman" w:hAnsi="Verdana"/>
                    </w:rPr>
                    <w:t xml:space="preserve">195.404(c)(3) (195.432(c);API 2510;API 510)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944501557"/>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78161498"/>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944103"/>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81163205"/>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73921"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73921">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Breakout Tank Inspection - API 2510 Internal In-service</w:t>
                  </w:r>
                  <w:r>
                    <w:rPr>
                      <w:rFonts w:ascii="Verdana" w:eastAsia="Times New Roman" w:hAnsi="Verdana"/>
                      <w:b/>
                      <w:bCs/>
                      <w:sz w:val="20"/>
                      <w:szCs w:val="20"/>
                    </w:rPr>
                    <w:br/>
                  </w:r>
                  <w:r>
                    <w:rPr>
                      <w:rStyle w:val="text1"/>
                      <w:rFonts w:ascii="Verdana" w:eastAsia="Times New Roman" w:hAnsi="Verdana"/>
                    </w:rPr>
                    <w:t xml:space="preserve">For API 2510 pressure tanks, does the process describe the interval and method for performing internal inspections in accordance with API 510? </w:t>
                  </w:r>
                  <w:r>
                    <w:rPr>
                      <w:rStyle w:val="questionidcontent2"/>
                      <w:rFonts w:ascii="Verdana" w:eastAsia="Times New Roman" w:hAnsi="Verdana"/>
                    </w:rPr>
                    <w:t xml:space="preserve">(FS.TANKS.INTINSP2510.P) </w:t>
                  </w:r>
                  <w:r>
                    <w:rPr>
                      <w:rStyle w:val="citations1"/>
                      <w:rFonts w:ascii="Verdana" w:eastAsia="Times New Roman" w:hAnsi="Verdana"/>
                    </w:rPr>
                    <w:t xml:space="preserve">195.402(c)(3) (195.432(c);API 510)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2138333625"/>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32143839"/>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93014398"/>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01800934"/>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73921"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73921">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18. </w:t>
                  </w:r>
                  <w:r>
                    <w:rPr>
                      <w:rStyle w:val="Title1"/>
                      <w:rFonts w:ascii="Verdana" w:eastAsia="Times New Roman" w:hAnsi="Verdana"/>
                      <w:b/>
                      <w:bCs/>
                      <w:sz w:val="20"/>
                      <w:szCs w:val="20"/>
                    </w:rPr>
                    <w:t>Breakout Tank Inspection - API 2510 Internal In-service</w:t>
                  </w:r>
                  <w:r>
                    <w:rPr>
                      <w:rFonts w:ascii="Verdana" w:eastAsia="Times New Roman" w:hAnsi="Verdana"/>
                      <w:b/>
                      <w:bCs/>
                      <w:sz w:val="20"/>
                      <w:szCs w:val="20"/>
                    </w:rPr>
                    <w:br/>
                  </w:r>
                  <w:r>
                    <w:rPr>
                      <w:rStyle w:val="text1"/>
                      <w:rFonts w:ascii="Verdana" w:eastAsia="Times New Roman" w:hAnsi="Verdana"/>
                    </w:rPr>
                    <w:t xml:space="preserve">For API 2510 pressure tanks, do records document that internal inspections were performed at the required intervals and that deficiencies found have been corrected in accordance with API 510? </w:t>
                  </w:r>
                  <w:r>
                    <w:rPr>
                      <w:rStyle w:val="questionidcontent2"/>
                      <w:rFonts w:ascii="Verdana" w:eastAsia="Times New Roman" w:hAnsi="Verdana"/>
                    </w:rPr>
                    <w:t xml:space="preserve">(FS.TANKS.INTINSP2510.R) </w:t>
                  </w:r>
                  <w:r>
                    <w:rPr>
                      <w:rStyle w:val="citations1"/>
                      <w:rFonts w:ascii="Verdana" w:eastAsia="Times New Roman" w:hAnsi="Verdana"/>
                    </w:rPr>
                    <w:t xml:space="preserve">195.404(c)(3) (195.432(c);API 510)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095747500"/>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21013300"/>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81919227"/>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09125656"/>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73921" w:rsidRDefault="00565CE9" w:rsidP="007161F1">
                  <w:pPr>
                    <w:pStyle w:val="boxtitle2"/>
                    <w:ind w:left="0"/>
                    <w:rPr>
                      <w:rFonts w:ascii="Verdana" w:hAnsi="Verdana"/>
                      <w:color w:val="000000"/>
                      <w:sz w:val="16"/>
                      <w:szCs w:val="16"/>
                    </w:rPr>
                  </w:pPr>
                </w:p>
              </w:tc>
            </w:tr>
          </w:tbl>
          <w:p w:rsidR="000E22F5" w:rsidRPr="000E22F5" w:rsidRDefault="000E22F5" w:rsidP="000E22F5">
            <w:pPr>
              <w:spacing w:before="120"/>
              <w:rPr>
                <w:rFonts w:ascii="Verdana" w:eastAsia="Times New Roman" w:hAnsi="Verdana"/>
                <w:b/>
                <w:sz w:val="20"/>
              </w:rPr>
            </w:pPr>
            <w:r w:rsidRPr="000E22F5">
              <w:rPr>
                <w:rFonts w:ascii="Verdana" w:eastAsia="Times New Roman" w:hAnsi="Verdana"/>
                <w:b/>
                <w:sz w:val="20"/>
              </w:rPr>
              <w:t xml:space="preserve">19. Shop-Fabricated Breakout Tank Specifications   </w:t>
            </w:r>
          </w:p>
          <w:p w:rsidR="000E22F5" w:rsidRDefault="000E22F5" w:rsidP="000E22F5">
            <w:pPr>
              <w:spacing w:after="120"/>
              <w:rPr>
                <w:rFonts w:ascii="Verdana" w:eastAsia="Times New Roman" w:hAnsi="Verdana"/>
                <w:sz w:val="16"/>
              </w:rPr>
            </w:pPr>
            <w:r w:rsidRPr="000E22F5">
              <w:rPr>
                <w:rFonts w:ascii="Verdana" w:eastAsia="Times New Roman" w:hAnsi="Verdana"/>
                <w:i/>
                <w:sz w:val="16"/>
              </w:rPr>
              <w:t>Do field observations indicate new aboveground shop-fabricated breakout tanks are built to 195.132(b)(1) for API 12F (13th Edition), or 195.132(b)(3) for API 650, Appendix J</w:t>
            </w:r>
            <w:r w:rsidRPr="000E22F5">
              <w:rPr>
                <w:rFonts w:ascii="Verdana" w:eastAsia="Times New Roman" w:hAnsi="Verdana"/>
                <w:sz w:val="16"/>
              </w:rPr>
              <w:t>? TDC.SHOP.BOSPEC.O - 195.132(b)(1)(API Spec 12F (13th Edition))</w:t>
            </w:r>
          </w:p>
          <w:tbl>
            <w:tblPr>
              <w:tblStyle w:val="TableGrid2"/>
              <w:tblW w:w="9418" w:type="dxa"/>
              <w:tblLook w:val="04A0" w:firstRow="1" w:lastRow="0" w:firstColumn="1" w:lastColumn="0" w:noHBand="0" w:noVBand="1"/>
            </w:tblPr>
            <w:tblGrid>
              <w:gridCol w:w="2218"/>
              <w:gridCol w:w="2340"/>
              <w:gridCol w:w="2610"/>
              <w:gridCol w:w="2250"/>
            </w:tblGrid>
            <w:tr w:rsidR="000E22F5" w:rsidRPr="00870DF4" w:rsidTr="000E22F5">
              <w:trPr>
                <w:trHeight w:val="385"/>
              </w:trPr>
              <w:tc>
                <w:tcPr>
                  <w:tcW w:w="2218" w:type="dxa"/>
                  <w:tcBorders>
                    <w:bottom w:val="nil"/>
                  </w:tcBorders>
                  <w:vAlign w:val="center"/>
                </w:tcPr>
                <w:p w:rsidR="000E22F5" w:rsidRPr="00870DF4" w:rsidRDefault="000E22F5" w:rsidP="000E22F5">
                  <w:pPr>
                    <w:jc w:val="center"/>
                    <w:rPr>
                      <w:rFonts w:ascii="Verdana" w:eastAsia="Times New Roman" w:hAnsi="Verdana" w:cs="Times New Roman"/>
                      <w:sz w:val="20"/>
                      <w:szCs w:val="20"/>
                    </w:rPr>
                  </w:pPr>
                  <w:r>
                    <w:rPr>
                      <w:rFonts w:ascii="Verdana" w:eastAsia="Times New Roman" w:hAnsi="Verdana"/>
                    </w:rPr>
                    <w:t> </w:t>
                  </w:r>
                  <w:r w:rsidRPr="00870DF4">
                    <w:rPr>
                      <w:rFonts w:ascii="Verdana" w:eastAsia="Times New Roman" w:hAnsi="Verdana" w:cs="Times New Roman"/>
                      <w:sz w:val="20"/>
                      <w:szCs w:val="20"/>
                    </w:rPr>
                    <w:t>No Issue</w:t>
                  </w:r>
                </w:p>
              </w:tc>
              <w:tc>
                <w:tcPr>
                  <w:tcW w:w="2340" w:type="dxa"/>
                  <w:tcBorders>
                    <w:bottom w:val="nil"/>
                  </w:tcBorders>
                  <w:vAlign w:val="center"/>
                </w:tcPr>
                <w:p w:rsidR="000E22F5" w:rsidRPr="00870DF4" w:rsidRDefault="000E22F5" w:rsidP="000E22F5">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0E22F5" w:rsidRPr="00870DF4" w:rsidRDefault="000E22F5" w:rsidP="000E22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0E22F5" w:rsidRPr="00870DF4" w:rsidRDefault="000E22F5" w:rsidP="000E22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0E22F5" w:rsidRPr="00870DF4" w:rsidTr="000E22F5">
              <w:trPr>
                <w:trHeight w:val="385"/>
              </w:trPr>
              <w:sdt>
                <w:sdtPr>
                  <w:rPr>
                    <w:rFonts w:ascii="Verdana" w:eastAsia="Times New Roman" w:hAnsi="Verdana"/>
                    <w:sz w:val="36"/>
                    <w:szCs w:val="36"/>
                  </w:rPr>
                  <w:id w:val="-396830802"/>
                  <w14:checkbox>
                    <w14:checked w14:val="0"/>
                    <w14:checkedState w14:val="00FE" w14:font="Wingdings"/>
                    <w14:uncheckedState w14:val="006F" w14:font="Wingdings"/>
                  </w14:checkbox>
                </w:sdtPr>
                <w:sdtContent>
                  <w:tc>
                    <w:tcPr>
                      <w:tcW w:w="2218" w:type="dxa"/>
                      <w:tcBorders>
                        <w:top w:val="nil"/>
                      </w:tcBorders>
                      <w:vAlign w:val="center"/>
                    </w:tcPr>
                    <w:p w:rsidR="000E22F5" w:rsidRPr="00870DF4" w:rsidRDefault="000E22F5" w:rsidP="000E22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08209709"/>
                  <w14:checkbox>
                    <w14:checked w14:val="0"/>
                    <w14:checkedState w14:val="00FE" w14:font="Wingdings"/>
                    <w14:uncheckedState w14:val="006F" w14:font="Wingdings"/>
                  </w14:checkbox>
                </w:sdtPr>
                <w:sdtContent>
                  <w:tc>
                    <w:tcPr>
                      <w:tcW w:w="2340" w:type="dxa"/>
                      <w:tcBorders>
                        <w:top w:val="nil"/>
                      </w:tcBorders>
                      <w:vAlign w:val="center"/>
                    </w:tcPr>
                    <w:p w:rsidR="000E22F5" w:rsidRPr="00870DF4" w:rsidRDefault="000E22F5" w:rsidP="000E22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54517646"/>
                  <w14:checkbox>
                    <w14:checked w14:val="0"/>
                    <w14:checkedState w14:val="00FE" w14:font="Wingdings"/>
                    <w14:uncheckedState w14:val="006F" w14:font="Wingdings"/>
                  </w14:checkbox>
                </w:sdtPr>
                <w:sdtContent>
                  <w:tc>
                    <w:tcPr>
                      <w:tcW w:w="2610" w:type="dxa"/>
                      <w:tcBorders>
                        <w:top w:val="nil"/>
                      </w:tcBorders>
                      <w:vAlign w:val="center"/>
                    </w:tcPr>
                    <w:p w:rsidR="000E22F5" w:rsidRPr="00870DF4" w:rsidRDefault="000E22F5" w:rsidP="000E22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03319583"/>
                  <w14:checkbox>
                    <w14:checked w14:val="0"/>
                    <w14:checkedState w14:val="00FE" w14:font="Wingdings"/>
                    <w14:uncheckedState w14:val="006F" w14:font="Wingdings"/>
                  </w14:checkbox>
                </w:sdtPr>
                <w:sdtContent>
                  <w:tc>
                    <w:tcPr>
                      <w:tcW w:w="2250" w:type="dxa"/>
                      <w:tcBorders>
                        <w:top w:val="nil"/>
                      </w:tcBorders>
                      <w:vAlign w:val="center"/>
                    </w:tcPr>
                    <w:p w:rsidR="000E22F5" w:rsidRPr="00870DF4" w:rsidRDefault="000E22F5" w:rsidP="000E22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0E22F5" w:rsidRPr="00870DF4" w:rsidTr="000E22F5">
              <w:trPr>
                <w:trHeight w:val="193"/>
              </w:trPr>
              <w:tc>
                <w:tcPr>
                  <w:tcW w:w="9418" w:type="dxa"/>
                  <w:gridSpan w:val="4"/>
                  <w:tcBorders>
                    <w:bottom w:val="nil"/>
                  </w:tcBorders>
                </w:tcPr>
                <w:p w:rsidR="000E22F5" w:rsidRPr="00870DF4" w:rsidRDefault="000E22F5" w:rsidP="000E22F5">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0E22F5" w:rsidRPr="00870DF4" w:rsidTr="000E22F5">
              <w:trPr>
                <w:trHeight w:val="720"/>
              </w:trPr>
              <w:tc>
                <w:tcPr>
                  <w:tcW w:w="9418" w:type="dxa"/>
                  <w:gridSpan w:val="4"/>
                  <w:tcBorders>
                    <w:top w:val="nil"/>
                  </w:tcBorders>
                </w:tcPr>
                <w:p w:rsidR="000E22F5" w:rsidRPr="00870DF4" w:rsidRDefault="000E22F5" w:rsidP="000E22F5">
                  <w:pPr>
                    <w:rPr>
                      <w:rFonts w:ascii="Verdana" w:eastAsia="Times New Roman" w:hAnsi="Verdana" w:cs="Times New Roman"/>
                      <w:sz w:val="16"/>
                      <w:szCs w:val="16"/>
                    </w:rPr>
                  </w:pPr>
                </w:p>
              </w:tc>
            </w:tr>
          </w:tbl>
          <w:p w:rsidR="000E22F5" w:rsidRDefault="000E22F5" w:rsidP="000E22F5">
            <w:pPr>
              <w:rPr>
                <w:rFonts w:ascii="Verdana" w:eastAsia="Times New Roman" w:hAnsi="Verdana"/>
              </w:rPr>
            </w:pPr>
          </w:p>
        </w:tc>
      </w:tr>
    </w:tbl>
    <w:p w:rsidR="00565CE9" w:rsidRDefault="00252C8F" w:rsidP="00EA56E4">
      <w:pPr>
        <w:pStyle w:val="Heading1"/>
        <w:spacing w:before="120" w:beforeAutospacing="0" w:after="120" w:afterAutospacing="0"/>
        <w:divId w:val="826475910"/>
        <w:rPr>
          <w:rFonts w:eastAsia="Times New Roman"/>
        </w:rPr>
      </w:pPr>
      <w:r>
        <w:rPr>
          <w:sz w:val="22"/>
          <w:szCs w:val="22"/>
        </w:rPr>
        <w:t> </w:t>
      </w:r>
      <w:bookmarkStart w:id="17" w:name="_Toc219461426"/>
      <w:r>
        <w:rPr>
          <w:rFonts w:eastAsia="Times New Roman"/>
        </w:rPr>
        <w:t>Facilities and Storage - Facilities General</w:t>
      </w:r>
      <w:bookmarkEnd w:id="17"/>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0E22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Facility Protection</w:t>
                  </w:r>
                  <w:r>
                    <w:rPr>
                      <w:rFonts w:ascii="Verdana" w:eastAsia="Times New Roman" w:hAnsi="Verdana"/>
                      <w:b/>
                      <w:bCs/>
                      <w:sz w:val="20"/>
                      <w:szCs w:val="20"/>
                    </w:rPr>
                    <w:br/>
                  </w:r>
                  <w:r>
                    <w:rPr>
                      <w:rStyle w:val="text1"/>
                      <w:rFonts w:ascii="Verdana" w:eastAsia="Times New Roman" w:hAnsi="Verdana"/>
                    </w:rPr>
                    <w:t xml:space="preserve">Are facilities adequately protected from vandalism and unauthorized entry? </w:t>
                  </w:r>
                  <w:r>
                    <w:rPr>
                      <w:rStyle w:val="questionidcontent2"/>
                      <w:rFonts w:ascii="Verdana" w:eastAsia="Times New Roman" w:hAnsi="Verdana"/>
                    </w:rPr>
                    <w:t xml:space="preserve">(FS.FG.FACPROTECT.O) </w:t>
                  </w:r>
                  <w:r>
                    <w:rPr>
                      <w:rStyle w:val="citations1"/>
                      <w:rFonts w:ascii="Verdana" w:eastAsia="Times New Roman" w:hAnsi="Verdana"/>
                    </w:rPr>
                    <w:t xml:space="preserve">195.436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2113235733"/>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39736468"/>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79350989"/>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27992313"/>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73921"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73921">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Smoking/Open flames</w:t>
                  </w:r>
                  <w:r>
                    <w:rPr>
                      <w:rFonts w:ascii="Verdana" w:eastAsia="Times New Roman" w:hAnsi="Verdana"/>
                      <w:b/>
                      <w:bCs/>
                      <w:sz w:val="20"/>
                      <w:szCs w:val="20"/>
                    </w:rPr>
                    <w:br/>
                  </w:r>
                  <w:r>
                    <w:rPr>
                      <w:rStyle w:val="text1"/>
                      <w:rFonts w:ascii="Verdana" w:eastAsia="Times New Roman" w:hAnsi="Verdana"/>
                    </w:rPr>
                    <w:t xml:space="preserve">Is there signage that prohibits smoking and open flames around pump stations, launchers and receivers, breakout tank areas, or other applicable facilities? </w:t>
                  </w:r>
                  <w:r>
                    <w:rPr>
                      <w:rStyle w:val="questionidcontent2"/>
                      <w:rFonts w:ascii="Verdana" w:eastAsia="Times New Roman" w:hAnsi="Verdana"/>
                    </w:rPr>
                    <w:t xml:space="preserve">(FS.FG.IGNITION.O) </w:t>
                  </w:r>
                  <w:r>
                    <w:rPr>
                      <w:rStyle w:val="citations1"/>
                      <w:rFonts w:ascii="Verdana" w:eastAsia="Times New Roman" w:hAnsi="Verdana"/>
                    </w:rPr>
                    <w:t xml:space="preserve">195.438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875540142"/>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1764361"/>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92776738"/>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89379628"/>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73921"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73921">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Smoking/Open Flames</w:t>
                  </w:r>
                  <w:r>
                    <w:rPr>
                      <w:rFonts w:ascii="Verdana" w:eastAsia="Times New Roman" w:hAnsi="Verdana"/>
                      <w:b/>
                      <w:bCs/>
                      <w:sz w:val="20"/>
                      <w:szCs w:val="20"/>
                    </w:rPr>
                    <w:br/>
                  </w:r>
                  <w:r>
                    <w:rPr>
                      <w:rStyle w:val="text1"/>
                      <w:rFonts w:ascii="Verdana" w:eastAsia="Times New Roman" w:hAnsi="Verdana"/>
                    </w:rPr>
                    <w:t xml:space="preserve">Do records show precautions taken to prevent ignition sources in areas with a potential for accumulating flammable vapors or leaking hazardous liquids? </w:t>
                  </w:r>
                  <w:r>
                    <w:rPr>
                      <w:rStyle w:val="questionidcontent2"/>
                      <w:rFonts w:ascii="Verdana" w:eastAsia="Times New Roman" w:hAnsi="Verdana"/>
                    </w:rPr>
                    <w:t xml:space="preserve">(FS.FG.IGNITION.R) </w:t>
                  </w:r>
                  <w:r>
                    <w:rPr>
                      <w:rStyle w:val="citations1"/>
                      <w:rFonts w:ascii="Verdana" w:eastAsia="Times New Roman" w:hAnsi="Verdana"/>
                    </w:rPr>
                    <w:t xml:space="preserve">195.404(c) (195.438)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524481210"/>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10877073"/>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35575957"/>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69417702"/>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73921"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73921">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Signage</w:t>
                  </w:r>
                  <w:r>
                    <w:rPr>
                      <w:rFonts w:ascii="Verdana" w:eastAsia="Times New Roman" w:hAnsi="Verdana"/>
                      <w:b/>
                      <w:bCs/>
                      <w:sz w:val="20"/>
                      <w:szCs w:val="20"/>
                    </w:rPr>
                    <w:br/>
                  </w:r>
                  <w:r>
                    <w:rPr>
                      <w:rStyle w:val="text1"/>
                      <w:rFonts w:ascii="Verdana" w:eastAsia="Times New Roman" w:hAnsi="Verdana"/>
                    </w:rPr>
                    <w:t xml:space="preserve">Are there operator signs around each pumping station, breakout tank area, and other applicable facilities? </w:t>
                  </w:r>
                  <w:r>
                    <w:rPr>
                      <w:rStyle w:val="questionidcontent2"/>
                      <w:rFonts w:ascii="Verdana" w:eastAsia="Times New Roman" w:hAnsi="Verdana"/>
                    </w:rPr>
                    <w:t xml:space="preserve">(FS.FG.SIGNAGE.O) </w:t>
                  </w:r>
                  <w:r>
                    <w:rPr>
                      <w:rStyle w:val="citations1"/>
                      <w:rFonts w:ascii="Verdana" w:eastAsia="Times New Roman" w:hAnsi="Verdana"/>
                    </w:rPr>
                    <w:t xml:space="preserve">195.434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284631462"/>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87147309"/>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98188204"/>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96641618"/>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73921"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73921">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Signage</w:t>
                  </w:r>
                  <w:r>
                    <w:rPr>
                      <w:rFonts w:ascii="Verdana" w:eastAsia="Times New Roman" w:hAnsi="Verdana"/>
                      <w:b/>
                      <w:bCs/>
                      <w:sz w:val="20"/>
                      <w:szCs w:val="20"/>
                    </w:rPr>
                    <w:br/>
                  </w:r>
                  <w:r>
                    <w:rPr>
                      <w:rStyle w:val="text1"/>
                      <w:rFonts w:ascii="Verdana" w:eastAsia="Times New Roman" w:hAnsi="Verdana"/>
                    </w:rPr>
                    <w:t xml:space="preserve">Does the process require operator signs to be posted around each pump station and breakout tank area? </w:t>
                  </w:r>
                  <w:r>
                    <w:rPr>
                      <w:rStyle w:val="questionidcontent2"/>
                      <w:rFonts w:ascii="Verdana" w:eastAsia="Times New Roman" w:hAnsi="Verdana"/>
                    </w:rPr>
                    <w:t xml:space="preserve">(FS.FG.SIGNAGE.P) </w:t>
                  </w:r>
                  <w:r>
                    <w:rPr>
                      <w:rStyle w:val="citations1"/>
                      <w:rFonts w:ascii="Verdana" w:eastAsia="Times New Roman" w:hAnsi="Verdana"/>
                    </w:rPr>
                    <w:t xml:space="preserve">195.402(c)(3) (195.434)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137870418"/>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23991944"/>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99497942"/>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4517967"/>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73921"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73921">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Smoking/Open Flames</w:t>
                  </w:r>
                  <w:r>
                    <w:rPr>
                      <w:rFonts w:ascii="Verdana" w:eastAsia="Times New Roman" w:hAnsi="Verdana"/>
                      <w:b/>
                      <w:bCs/>
                      <w:sz w:val="20"/>
                      <w:szCs w:val="20"/>
                    </w:rPr>
                    <w:br/>
                  </w:r>
                  <w:r>
                    <w:rPr>
                      <w:rStyle w:val="text1"/>
                      <w:rFonts w:ascii="Verdana" w:eastAsia="Times New Roman" w:hAnsi="Verdana"/>
                    </w:rPr>
                    <w:t xml:space="preserve">Does the process prohibit smoking and open flames in each pump station and breakout tank area, or where there is the possibility of the leakage of a flammable hazardous liquid or the presence of flammable vapors? </w:t>
                  </w:r>
                  <w:r>
                    <w:rPr>
                      <w:rStyle w:val="questionidcontent2"/>
                      <w:rFonts w:ascii="Verdana" w:eastAsia="Times New Roman" w:hAnsi="Verdana"/>
                    </w:rPr>
                    <w:t xml:space="preserve">(FS.FG.IGNITION.P) </w:t>
                  </w:r>
                  <w:r>
                    <w:rPr>
                      <w:rStyle w:val="citations1"/>
                      <w:rFonts w:ascii="Verdana" w:eastAsia="Times New Roman" w:hAnsi="Verdana"/>
                    </w:rPr>
                    <w:t xml:space="preserve">195.402(c)(3) (195.438)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384474988"/>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8090093"/>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26435283"/>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13597271"/>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73921"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7. </w:t>
                  </w:r>
                  <w:r>
                    <w:rPr>
                      <w:rStyle w:val="Title1"/>
                      <w:rFonts w:ascii="Verdana" w:eastAsia="Times New Roman" w:hAnsi="Verdana"/>
                      <w:b/>
                      <w:bCs/>
                      <w:sz w:val="20"/>
                      <w:szCs w:val="20"/>
                    </w:rPr>
                    <w:t>Facility Protection</w:t>
                  </w:r>
                  <w:r>
                    <w:rPr>
                      <w:rFonts w:ascii="Verdana" w:eastAsia="Times New Roman" w:hAnsi="Verdana"/>
                      <w:b/>
                      <w:bCs/>
                      <w:sz w:val="20"/>
                      <w:szCs w:val="20"/>
                    </w:rPr>
                    <w:br/>
                  </w:r>
                  <w:r>
                    <w:rPr>
                      <w:rStyle w:val="text1"/>
                      <w:rFonts w:ascii="Verdana" w:eastAsia="Times New Roman" w:hAnsi="Verdana"/>
                    </w:rPr>
                    <w:t xml:space="preserve">Does the process require facilities to be protected from vandalism and unauthorized entry? </w:t>
                  </w:r>
                  <w:r>
                    <w:rPr>
                      <w:rStyle w:val="questionidcontent2"/>
                      <w:rFonts w:ascii="Verdana" w:eastAsia="Times New Roman" w:hAnsi="Verdana"/>
                    </w:rPr>
                    <w:t xml:space="preserve">(FS.FG.PROTECTION.P) </w:t>
                  </w:r>
                  <w:r>
                    <w:rPr>
                      <w:rStyle w:val="citations1"/>
                      <w:rFonts w:ascii="Verdana" w:eastAsia="Times New Roman" w:hAnsi="Verdana"/>
                    </w:rPr>
                    <w:t xml:space="preserve">195.402(c)(3) (195.436) </w:t>
                  </w:r>
                  <w:r>
                    <w:rPr>
                      <w:rFonts w:ascii="Verdana" w:eastAsia="Times New Roman" w:hAnsi="Verdana"/>
                      <w:b/>
                      <w:bCs/>
                      <w:sz w:val="20"/>
                      <w:szCs w:val="20"/>
                    </w:rPr>
                    <w:t xml:space="preserve">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92120807"/>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5816458"/>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82951254"/>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9864368"/>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Firefighting Equipment</w:t>
                  </w:r>
                  <w:r>
                    <w:rPr>
                      <w:rFonts w:ascii="Verdana" w:eastAsia="Times New Roman" w:hAnsi="Verdana"/>
                      <w:b/>
                      <w:bCs/>
                      <w:sz w:val="20"/>
                      <w:szCs w:val="20"/>
                    </w:rPr>
                    <w:br/>
                  </w:r>
                  <w:r>
                    <w:rPr>
                      <w:rStyle w:val="text1"/>
                      <w:rFonts w:ascii="Verdana" w:eastAsia="Times New Roman" w:hAnsi="Verdana"/>
                    </w:rPr>
                    <w:t xml:space="preserve">Does the process require firefighting equipment at pump station/breakout tank areas? </w:t>
                  </w:r>
                  <w:r>
                    <w:rPr>
                      <w:rStyle w:val="questionidcontent2"/>
                      <w:rFonts w:ascii="Verdana" w:eastAsia="Times New Roman" w:hAnsi="Verdana"/>
                    </w:rPr>
                    <w:t xml:space="preserve">(FS.FG.FIREPROT.P) </w:t>
                  </w:r>
                  <w:r>
                    <w:rPr>
                      <w:rStyle w:val="citations1"/>
                      <w:rFonts w:ascii="Verdana" w:eastAsia="Times New Roman" w:hAnsi="Verdana"/>
                    </w:rPr>
                    <w:t xml:space="preserve">195.402(c)(3) (195.430(a);195.430(b);195.430(c))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814790897"/>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1133863"/>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21743118"/>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01562374"/>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Firefighting Equipment</w:t>
                  </w:r>
                  <w:r>
                    <w:rPr>
                      <w:rFonts w:ascii="Verdana" w:eastAsia="Times New Roman" w:hAnsi="Verdana"/>
                      <w:b/>
                      <w:bCs/>
                      <w:sz w:val="20"/>
                      <w:szCs w:val="20"/>
                    </w:rPr>
                    <w:br/>
                  </w:r>
                  <w:r>
                    <w:rPr>
                      <w:rStyle w:val="text1"/>
                      <w:rFonts w:ascii="Verdana" w:eastAsia="Times New Roman" w:hAnsi="Verdana"/>
                    </w:rPr>
                    <w:t xml:space="preserve">Are records of inspections of firefighting equipment adequate? </w:t>
                  </w:r>
                  <w:r>
                    <w:rPr>
                      <w:rStyle w:val="questionidcontent2"/>
                      <w:rFonts w:ascii="Verdana" w:eastAsia="Times New Roman" w:hAnsi="Verdana"/>
                    </w:rPr>
                    <w:t xml:space="preserve">(FS.FG.FIREPROT.R) </w:t>
                  </w:r>
                  <w:r>
                    <w:rPr>
                      <w:rStyle w:val="citations1"/>
                      <w:rFonts w:ascii="Verdana" w:eastAsia="Times New Roman" w:hAnsi="Verdana"/>
                    </w:rPr>
                    <w:t xml:space="preserve">195.404(c)(3) (195.430(a);195.430(b);195.430(c))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747304061"/>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46829953"/>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63648162"/>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59639820"/>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Pump Station Fire Protection</w:t>
                  </w:r>
                  <w:r>
                    <w:rPr>
                      <w:rFonts w:ascii="Verdana" w:eastAsia="Times New Roman" w:hAnsi="Verdana"/>
                      <w:b/>
                      <w:bCs/>
                      <w:sz w:val="20"/>
                      <w:szCs w:val="20"/>
                    </w:rPr>
                    <w:br/>
                  </w:r>
                  <w:r>
                    <w:rPr>
                      <w:rStyle w:val="text1"/>
                      <w:rFonts w:ascii="Verdana" w:eastAsia="Times New Roman" w:hAnsi="Verdana"/>
                    </w:rPr>
                    <w:t xml:space="preserve">Has adequate fire protection equipment been installed at pump station/breakout tank areas and is it maintained properly? </w:t>
                  </w:r>
                  <w:r>
                    <w:rPr>
                      <w:rStyle w:val="questionidcontent2"/>
                      <w:rFonts w:ascii="Verdana" w:eastAsia="Times New Roman" w:hAnsi="Verdana"/>
                    </w:rPr>
                    <w:t xml:space="preserve">(FS.FG.FIREPROT.O) </w:t>
                  </w:r>
                  <w:r>
                    <w:rPr>
                      <w:rStyle w:val="citations1"/>
                      <w:rFonts w:ascii="Verdana" w:eastAsia="Times New Roman" w:hAnsi="Verdana"/>
                    </w:rPr>
                    <w:t xml:space="preserve">195.430(a) (195.430(b);195.430(c);195.262(e))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533917359"/>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12165997"/>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86095603"/>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67850423"/>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11. </w:t>
                  </w:r>
                  <w:r>
                    <w:rPr>
                      <w:rStyle w:val="Title1"/>
                      <w:rFonts w:ascii="Verdana" w:eastAsia="Times New Roman" w:hAnsi="Verdana"/>
                      <w:b/>
                      <w:bCs/>
                      <w:sz w:val="20"/>
                      <w:szCs w:val="20"/>
                    </w:rPr>
                    <w:t>Pump Station Fire Protection</w:t>
                  </w:r>
                  <w:r>
                    <w:rPr>
                      <w:rFonts w:ascii="Verdana" w:eastAsia="Times New Roman" w:hAnsi="Verdana"/>
                      <w:b/>
                      <w:bCs/>
                      <w:sz w:val="20"/>
                      <w:szCs w:val="20"/>
                    </w:rPr>
                    <w:br/>
                  </w:r>
                  <w:r>
                    <w:rPr>
                      <w:rStyle w:val="text1"/>
                      <w:rFonts w:ascii="Verdana" w:eastAsia="Times New Roman" w:hAnsi="Verdana"/>
                    </w:rPr>
                    <w:t xml:space="preserve">Has motive power, separate from pump station power, been provided for that fire protection equipment that incorporates pumps? </w:t>
                  </w:r>
                  <w:r>
                    <w:rPr>
                      <w:rStyle w:val="questionidcontent2"/>
                      <w:rFonts w:ascii="Verdana" w:eastAsia="Times New Roman" w:hAnsi="Verdana"/>
                    </w:rPr>
                    <w:t xml:space="preserve">(FS.FG.PSFIREPROTPWR.O) </w:t>
                  </w:r>
                  <w:r>
                    <w:rPr>
                      <w:rStyle w:val="citations1"/>
                      <w:rFonts w:ascii="Verdana" w:eastAsia="Times New Roman" w:hAnsi="Verdana"/>
                    </w:rPr>
                    <w:t xml:space="preserve">195.262(e)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885946134"/>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17908381"/>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23847817"/>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77678494"/>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rsidP="000E22F5">
      <w:pPr>
        <w:pStyle w:val="Heading1"/>
        <w:spacing w:before="120" w:beforeAutospacing="0" w:after="120" w:afterAutospacing="0"/>
        <w:divId w:val="826475910"/>
        <w:rPr>
          <w:rFonts w:eastAsia="Times New Roman"/>
        </w:rPr>
      </w:pPr>
      <w:r>
        <w:rPr>
          <w:sz w:val="22"/>
          <w:szCs w:val="22"/>
        </w:rPr>
        <w:t> </w:t>
      </w:r>
      <w:bookmarkStart w:id="18" w:name="_Toc219461427"/>
      <w:r>
        <w:rPr>
          <w:rFonts w:eastAsia="Times New Roman"/>
        </w:rPr>
        <w:t>Facilities and Storage - Tanks and Storage</w:t>
      </w:r>
      <w:bookmarkEnd w:id="18"/>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Pressure Control Equipment and Overpressure Protection on Atmospheric or Low Pressure Tanks</w:t>
                  </w:r>
                  <w:r>
                    <w:rPr>
                      <w:rFonts w:ascii="Verdana" w:eastAsia="Times New Roman" w:hAnsi="Verdana"/>
                      <w:b/>
                      <w:bCs/>
                      <w:sz w:val="20"/>
                      <w:szCs w:val="20"/>
                    </w:rPr>
                    <w:br/>
                  </w:r>
                  <w:r>
                    <w:rPr>
                      <w:rStyle w:val="text1"/>
                      <w:rFonts w:ascii="Verdana" w:eastAsia="Times New Roman" w:hAnsi="Verdana"/>
                    </w:rPr>
                    <w:t xml:space="preserve">Does the process require inspection and testing of pressure control equipment and overpressure protection on atmospheric or low pressure breakout tanks at intervals not exceeding 15 months, but at least once each calendar? </w:t>
                  </w:r>
                  <w:r>
                    <w:rPr>
                      <w:rStyle w:val="questionidcontent2"/>
                      <w:rFonts w:ascii="Verdana" w:eastAsia="Times New Roman" w:hAnsi="Verdana"/>
                    </w:rPr>
                    <w:t xml:space="preserve">(FS.TS.PRESSREGTEST.P) </w:t>
                  </w:r>
                  <w:r>
                    <w:rPr>
                      <w:rStyle w:val="citations1"/>
                      <w:rFonts w:ascii="Verdana" w:eastAsia="Times New Roman" w:hAnsi="Verdana"/>
                    </w:rPr>
                    <w:t xml:space="preserve">195.402(c)(3) (195.428(a);API 2000)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571783145"/>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14813954"/>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29617793"/>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23648074"/>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Pressure Control Equipment and Overpressure Protection on Atmospheric or Low Pressure Tanks</w:t>
                  </w:r>
                  <w:r>
                    <w:rPr>
                      <w:rFonts w:ascii="Verdana" w:eastAsia="Times New Roman" w:hAnsi="Verdana"/>
                      <w:b/>
                      <w:bCs/>
                      <w:sz w:val="20"/>
                      <w:szCs w:val="20"/>
                    </w:rPr>
                    <w:br/>
                  </w:r>
                  <w:r>
                    <w:rPr>
                      <w:rStyle w:val="text1"/>
                      <w:rFonts w:ascii="Verdana" w:eastAsia="Times New Roman" w:hAnsi="Verdana"/>
                    </w:rPr>
                    <w:t xml:space="preserve">Do the records verify the inspection and testing of pressure control equipment and overpressure protection on atmospheric or low pressure breakout tanks is performed at intervals not exceeding 15 months, but at least once each calendar? </w:t>
                  </w:r>
                  <w:r>
                    <w:rPr>
                      <w:rStyle w:val="questionidcontent2"/>
                      <w:rFonts w:ascii="Verdana" w:eastAsia="Times New Roman" w:hAnsi="Verdana"/>
                    </w:rPr>
                    <w:t xml:space="preserve">(FS.TS.PRESSREGTEST.R) </w:t>
                  </w:r>
                  <w:r>
                    <w:rPr>
                      <w:rStyle w:val="citations1"/>
                      <w:rFonts w:ascii="Verdana" w:eastAsia="Times New Roman" w:hAnsi="Verdana"/>
                    </w:rPr>
                    <w:t xml:space="preserve">195.404(c)(3) (195.428(a);API 2000)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720861486"/>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68562130"/>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28025038"/>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59478929"/>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Testing HVL Breakout Tank Relief Valves</w:t>
                  </w:r>
                  <w:r>
                    <w:rPr>
                      <w:rFonts w:ascii="Verdana" w:eastAsia="Times New Roman" w:hAnsi="Verdana"/>
                      <w:b/>
                      <w:bCs/>
                      <w:sz w:val="20"/>
                      <w:szCs w:val="20"/>
                    </w:rPr>
                    <w:br/>
                  </w:r>
                  <w:r>
                    <w:rPr>
                      <w:rStyle w:val="text1"/>
                      <w:rFonts w:ascii="Verdana" w:eastAsia="Times New Roman" w:hAnsi="Verdana"/>
                    </w:rPr>
                    <w:t xml:space="preserve">Does the process require inspection and testing of pressure relief valves on HVL pressure breakout tanks at intervals not exceeding five (5) years? </w:t>
                  </w:r>
                  <w:r>
                    <w:rPr>
                      <w:rStyle w:val="questionidcontent2"/>
                      <w:rFonts w:ascii="Verdana" w:eastAsia="Times New Roman" w:hAnsi="Verdana"/>
                    </w:rPr>
                    <w:t xml:space="preserve">(FS.TS.PRVTESTHVL.P) </w:t>
                  </w:r>
                  <w:r>
                    <w:rPr>
                      <w:rStyle w:val="citations1"/>
                      <w:rFonts w:ascii="Verdana" w:eastAsia="Times New Roman" w:hAnsi="Verdana"/>
                    </w:rPr>
                    <w:t xml:space="preserve">195.402(c)(3) (195.428(b))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219051486"/>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38856361"/>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87875589"/>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32282902"/>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4. </w:t>
                  </w:r>
                  <w:r>
                    <w:rPr>
                      <w:rStyle w:val="Title1"/>
                      <w:rFonts w:ascii="Verdana" w:eastAsia="Times New Roman" w:hAnsi="Verdana"/>
                      <w:b/>
                      <w:bCs/>
                      <w:sz w:val="20"/>
                      <w:szCs w:val="20"/>
                    </w:rPr>
                    <w:t>Testing HVL Breakout Tank Relief Valves</w:t>
                  </w:r>
                  <w:r>
                    <w:rPr>
                      <w:rFonts w:ascii="Verdana" w:eastAsia="Times New Roman" w:hAnsi="Verdana"/>
                      <w:b/>
                      <w:bCs/>
                      <w:sz w:val="20"/>
                      <w:szCs w:val="20"/>
                    </w:rPr>
                    <w:br/>
                  </w:r>
                  <w:r>
                    <w:rPr>
                      <w:rStyle w:val="text1"/>
                      <w:rFonts w:ascii="Verdana" w:eastAsia="Times New Roman" w:hAnsi="Verdana"/>
                    </w:rPr>
                    <w:t xml:space="preserve">Do records document testing and inspection of relief valves on HVL pressure breakout tanks at intervals not exceeding five (5) years? </w:t>
                  </w:r>
                  <w:r>
                    <w:rPr>
                      <w:rStyle w:val="questionidcontent2"/>
                      <w:rFonts w:ascii="Verdana" w:eastAsia="Times New Roman" w:hAnsi="Verdana"/>
                    </w:rPr>
                    <w:t xml:space="preserve">(FS.TS.PRVTESTHVL.R) </w:t>
                  </w:r>
                  <w:r>
                    <w:rPr>
                      <w:rStyle w:val="citations1"/>
                      <w:rFonts w:ascii="Verdana" w:eastAsia="Times New Roman" w:hAnsi="Verdana"/>
                    </w:rPr>
                    <w:t xml:space="preserve">195.404(c)(3) (195.428(b))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733606070"/>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59002995"/>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71157231"/>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43414759"/>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Testing HVL Breakout Tank Relief Valves</w:t>
                  </w:r>
                  <w:r>
                    <w:rPr>
                      <w:rFonts w:ascii="Verdana" w:eastAsia="Times New Roman" w:hAnsi="Verdana"/>
                      <w:b/>
                      <w:bCs/>
                      <w:sz w:val="20"/>
                      <w:szCs w:val="20"/>
                    </w:rPr>
                    <w:br/>
                  </w:r>
                  <w:r>
                    <w:rPr>
                      <w:rStyle w:val="text1"/>
                      <w:rFonts w:ascii="Verdana" w:eastAsia="Times New Roman" w:hAnsi="Verdana"/>
                    </w:rPr>
                    <w:t xml:space="preserve">Do field observations of pressure relief valves on HVL pressure breakout tanks appear to be in satisfactory mechanical condition and to be functioning properly? </w:t>
                  </w:r>
                  <w:r>
                    <w:rPr>
                      <w:rStyle w:val="questionidcontent2"/>
                      <w:rFonts w:ascii="Verdana" w:eastAsia="Times New Roman" w:hAnsi="Verdana"/>
                    </w:rPr>
                    <w:t xml:space="preserve">(FS.TS.PRVTESTHVL.O) </w:t>
                  </w:r>
                  <w:r>
                    <w:rPr>
                      <w:rStyle w:val="citations1"/>
                      <w:rFonts w:ascii="Verdana" w:eastAsia="Times New Roman" w:hAnsi="Verdana"/>
                    </w:rPr>
                    <w:t xml:space="preserve">195.428(b)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219278520"/>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96051506"/>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08063882"/>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9684230"/>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Tank Overfill Protection - Non-HVL Tanks</w:t>
                  </w:r>
                  <w:r>
                    <w:rPr>
                      <w:rFonts w:ascii="Verdana" w:eastAsia="Times New Roman" w:hAnsi="Verdana"/>
                      <w:b/>
                      <w:bCs/>
                      <w:sz w:val="20"/>
                      <w:szCs w:val="20"/>
                    </w:rPr>
                    <w:br/>
                  </w:r>
                  <w:r>
                    <w:rPr>
                      <w:rStyle w:val="text1"/>
                      <w:rFonts w:ascii="Verdana" w:eastAsia="Times New Roman" w:hAnsi="Verdana"/>
                    </w:rPr>
                    <w:t xml:space="preserve">Does the process require adequate testing and inspection of overfill devices on aboveground breakout tanks at intervals not exceeding 15 months, but at least once each calendar year? </w:t>
                  </w:r>
                  <w:r>
                    <w:rPr>
                      <w:rStyle w:val="questionidcontent2"/>
                      <w:rFonts w:ascii="Verdana" w:eastAsia="Times New Roman" w:hAnsi="Verdana"/>
                    </w:rPr>
                    <w:t xml:space="preserve">(FS.TS.OVERFILL.P) </w:t>
                  </w:r>
                  <w:r>
                    <w:rPr>
                      <w:rStyle w:val="citations1"/>
                      <w:rFonts w:ascii="Verdana" w:eastAsia="Times New Roman" w:hAnsi="Verdana"/>
                    </w:rPr>
                    <w:t xml:space="preserve">195.402(c)(3) (195.428(a);195.428(c);195.428(d);API 2350)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519125043"/>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52595463"/>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66746193"/>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15674140"/>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Tank Overfill Protection - Non-HVL Tanks</w:t>
                  </w:r>
                  <w:r>
                    <w:rPr>
                      <w:rFonts w:ascii="Verdana" w:eastAsia="Times New Roman" w:hAnsi="Verdana"/>
                      <w:b/>
                      <w:bCs/>
                      <w:sz w:val="20"/>
                      <w:szCs w:val="20"/>
                    </w:rPr>
                    <w:br/>
                  </w:r>
                  <w:r>
                    <w:rPr>
                      <w:rStyle w:val="text1"/>
                      <w:rFonts w:ascii="Verdana" w:eastAsia="Times New Roman" w:hAnsi="Verdana"/>
                    </w:rPr>
                    <w:t xml:space="preserve">Do records confirm testing and inspection of overfill devices on non-HVL breakout tanks was performed at intervals not exceeding 15 months, but at least once each calendar year? </w:t>
                  </w:r>
                  <w:r>
                    <w:rPr>
                      <w:rStyle w:val="questionidcontent2"/>
                      <w:rFonts w:ascii="Verdana" w:eastAsia="Times New Roman" w:hAnsi="Verdana"/>
                    </w:rPr>
                    <w:t xml:space="preserve">(FS.TS.OVERFILL.R) </w:t>
                  </w:r>
                  <w:r>
                    <w:rPr>
                      <w:rStyle w:val="citations1"/>
                      <w:rFonts w:ascii="Verdana" w:eastAsia="Times New Roman" w:hAnsi="Verdana"/>
                    </w:rPr>
                    <w:t xml:space="preserve">195.404(c)(3) (195.428(a);195.428(c);195.428(d);API 2350)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131943816"/>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25681325"/>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38313922"/>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56103328"/>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8. </w:t>
                  </w:r>
                  <w:r>
                    <w:rPr>
                      <w:rStyle w:val="Title1"/>
                      <w:rFonts w:ascii="Verdana" w:eastAsia="Times New Roman" w:hAnsi="Verdana"/>
                      <w:b/>
                      <w:bCs/>
                      <w:sz w:val="20"/>
                      <w:szCs w:val="20"/>
                    </w:rPr>
                    <w:t>Tank Overfill Protection - HVL Tanks</w:t>
                  </w:r>
                  <w:r>
                    <w:rPr>
                      <w:rFonts w:ascii="Verdana" w:eastAsia="Times New Roman" w:hAnsi="Verdana"/>
                      <w:b/>
                      <w:bCs/>
                      <w:sz w:val="20"/>
                      <w:szCs w:val="20"/>
                    </w:rPr>
                    <w:br/>
                  </w:r>
                  <w:r>
                    <w:rPr>
                      <w:rStyle w:val="text1"/>
                      <w:rFonts w:ascii="Verdana" w:eastAsia="Times New Roman" w:hAnsi="Verdana"/>
                    </w:rPr>
                    <w:t xml:space="preserve">Does the process require adequate testing and inspection of overfill devices on HVL pressure breakout tanks at intervals not to exceed 7-1⁄2 months, but at least twice each calendar year? </w:t>
                  </w:r>
                  <w:r>
                    <w:rPr>
                      <w:rStyle w:val="questionidcontent2"/>
                      <w:rFonts w:ascii="Verdana" w:eastAsia="Times New Roman" w:hAnsi="Verdana"/>
                    </w:rPr>
                    <w:t xml:space="preserve">(FS.TS.OVERFILLHVL.P) </w:t>
                  </w:r>
                  <w:r>
                    <w:rPr>
                      <w:rStyle w:val="citations1"/>
                      <w:rFonts w:ascii="Verdana" w:eastAsia="Times New Roman" w:hAnsi="Verdana"/>
                    </w:rPr>
                    <w:t xml:space="preserve">195.402(c)(3) (195.428(a);195.428(c);195.428(d))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024215300"/>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31599416"/>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46677614"/>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29618116"/>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Tank Overfill Protection - HVL Tanks</w:t>
                  </w:r>
                  <w:r>
                    <w:rPr>
                      <w:rFonts w:ascii="Verdana" w:eastAsia="Times New Roman" w:hAnsi="Verdana"/>
                      <w:b/>
                      <w:bCs/>
                      <w:sz w:val="20"/>
                      <w:szCs w:val="20"/>
                    </w:rPr>
                    <w:br/>
                  </w:r>
                  <w:r>
                    <w:rPr>
                      <w:rStyle w:val="text1"/>
                      <w:rFonts w:ascii="Verdana" w:eastAsia="Times New Roman" w:hAnsi="Verdana"/>
                    </w:rPr>
                    <w:t xml:space="preserve">Do the records confirm adequate testing and inspection of overfill devices on HVL pressure breakout tanks was performed at intervals not to exceed 7-1⁄2 months, but at least twice each calendar year? </w:t>
                  </w:r>
                  <w:r>
                    <w:rPr>
                      <w:rStyle w:val="questionidcontent2"/>
                      <w:rFonts w:ascii="Verdana" w:eastAsia="Times New Roman" w:hAnsi="Verdana"/>
                    </w:rPr>
                    <w:t xml:space="preserve">(FS.TS.OVERFILLHVL.R) </w:t>
                  </w:r>
                  <w:r>
                    <w:rPr>
                      <w:rStyle w:val="citations1"/>
                      <w:rFonts w:ascii="Verdana" w:eastAsia="Times New Roman" w:hAnsi="Verdana"/>
                    </w:rPr>
                    <w:t xml:space="preserve">195.402(c)(3) (195.428(a);195.428(c);195.428(d);API 510)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527673343"/>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40224442"/>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55816504"/>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66618120"/>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Tank Overfill Protection - HVL and Non-HVL Tanks</w:t>
                  </w:r>
                  <w:r>
                    <w:rPr>
                      <w:rFonts w:ascii="Verdana" w:eastAsia="Times New Roman" w:hAnsi="Verdana"/>
                      <w:b/>
                      <w:bCs/>
                      <w:sz w:val="20"/>
                      <w:szCs w:val="20"/>
                    </w:rPr>
                    <w:br/>
                  </w:r>
                  <w:r>
                    <w:rPr>
                      <w:rStyle w:val="text1"/>
                      <w:rFonts w:ascii="Verdana" w:eastAsia="Times New Roman" w:hAnsi="Verdana"/>
                    </w:rPr>
                    <w:t xml:space="preserve">Do selected overfill protection systems on breakout tanks function properly and are they in good mechanical condition? </w:t>
                  </w:r>
                  <w:r>
                    <w:rPr>
                      <w:rStyle w:val="questionidcontent2"/>
                      <w:rFonts w:ascii="Verdana" w:eastAsia="Times New Roman" w:hAnsi="Verdana"/>
                    </w:rPr>
                    <w:t xml:space="preserve">(FS.TS.OVERFILL.O) </w:t>
                  </w:r>
                  <w:r>
                    <w:rPr>
                      <w:rStyle w:val="citations1"/>
                      <w:rFonts w:ascii="Verdana" w:eastAsia="Times New Roman" w:hAnsi="Verdana"/>
                    </w:rPr>
                    <w:t xml:space="preserve">195.428(d) (195.428(c);API 2510)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212149254"/>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65708822"/>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59269102"/>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16898999"/>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Tank Condition Inspection - Observations</w:t>
                  </w:r>
                  <w:r>
                    <w:rPr>
                      <w:rFonts w:ascii="Verdana" w:eastAsia="Times New Roman" w:hAnsi="Verdana"/>
                      <w:b/>
                      <w:bCs/>
                      <w:sz w:val="20"/>
                      <w:szCs w:val="20"/>
                    </w:rPr>
                    <w:br/>
                  </w:r>
                  <w:r>
                    <w:rPr>
                      <w:rStyle w:val="text1"/>
                      <w:rFonts w:ascii="Verdana" w:eastAsia="Times New Roman" w:hAnsi="Verdana"/>
                    </w:rPr>
                    <w:t xml:space="preserve">Do field observations indicate the condition of the breakout tank(s) is acceptable? </w:t>
                  </w:r>
                  <w:r>
                    <w:rPr>
                      <w:rStyle w:val="questionidcontent2"/>
                      <w:rFonts w:ascii="Verdana" w:eastAsia="Times New Roman" w:hAnsi="Verdana"/>
                    </w:rPr>
                    <w:t xml:space="preserve">(FS.TS.INSPECTIONS.O) </w:t>
                  </w:r>
                  <w:r>
                    <w:rPr>
                      <w:rStyle w:val="citations1"/>
                      <w:rFonts w:ascii="Verdana" w:eastAsia="Times New Roman" w:hAnsi="Verdana"/>
                    </w:rPr>
                    <w:t xml:space="preserve">195.432 (195.401(b);API 653)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981506395"/>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57049127"/>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61398267"/>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10580753"/>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12. </w:t>
                  </w:r>
                  <w:r>
                    <w:rPr>
                      <w:rStyle w:val="Title1"/>
                      <w:rFonts w:ascii="Verdana" w:eastAsia="Times New Roman" w:hAnsi="Verdana"/>
                      <w:b/>
                      <w:bCs/>
                      <w:sz w:val="20"/>
                      <w:szCs w:val="20"/>
                    </w:rPr>
                    <w:t>Protection Against Ignitions During O&amp;M of Breakout Tanks</w:t>
                  </w:r>
                  <w:r>
                    <w:rPr>
                      <w:rFonts w:ascii="Verdana" w:eastAsia="Times New Roman" w:hAnsi="Verdana"/>
                      <w:b/>
                      <w:bCs/>
                      <w:sz w:val="20"/>
                      <w:szCs w:val="20"/>
                    </w:rPr>
                    <w:br/>
                  </w:r>
                  <w:r>
                    <w:rPr>
                      <w:rStyle w:val="text1"/>
                      <w:rFonts w:ascii="Verdana" w:eastAsia="Times New Roman" w:hAnsi="Verdana"/>
                    </w:rPr>
                    <w:t xml:space="preserve">Does the process describe how the operator protects against ignitions arising out of static electricity, lightning, and stray currents during operation and maintenance activities of aboveground breakout tanks? </w:t>
                  </w:r>
                  <w:r>
                    <w:rPr>
                      <w:rStyle w:val="questionidcontent2"/>
                      <w:rFonts w:ascii="Verdana" w:eastAsia="Times New Roman" w:hAnsi="Verdana"/>
                    </w:rPr>
                    <w:t xml:space="preserve">(FS.TS.IGNITION.P) </w:t>
                  </w:r>
                  <w:r>
                    <w:rPr>
                      <w:rStyle w:val="citations1"/>
                      <w:rFonts w:ascii="Verdana" w:eastAsia="Times New Roman" w:hAnsi="Verdana"/>
                    </w:rPr>
                    <w:t xml:space="preserve">195.402(c)(3) (195.405(a);API RP2003)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484211101"/>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93158955"/>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01725303"/>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65647972"/>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Protection against Ignitions during O&amp;M of Breakout Tanks</w:t>
                  </w:r>
                  <w:r>
                    <w:rPr>
                      <w:rFonts w:ascii="Verdana" w:eastAsia="Times New Roman" w:hAnsi="Verdana"/>
                      <w:b/>
                      <w:bCs/>
                      <w:sz w:val="20"/>
                      <w:szCs w:val="20"/>
                    </w:rPr>
                    <w:br/>
                  </w:r>
                  <w:r>
                    <w:rPr>
                      <w:rStyle w:val="text1"/>
                      <w:rFonts w:ascii="Verdana" w:eastAsia="Times New Roman" w:hAnsi="Verdana"/>
                    </w:rPr>
                    <w:t xml:space="preserve">Is there protection provided against ignitions arising out of static electricity, lightning, and stray currents during operation and maintenance activities of aboveground breakout tanks? </w:t>
                  </w:r>
                  <w:r>
                    <w:rPr>
                      <w:rStyle w:val="questionidcontent2"/>
                      <w:rFonts w:ascii="Verdana" w:eastAsia="Times New Roman" w:hAnsi="Verdana"/>
                    </w:rPr>
                    <w:t xml:space="preserve">(FS.TS.IGNITION.O) </w:t>
                  </w:r>
                  <w:r>
                    <w:rPr>
                      <w:rStyle w:val="citations1"/>
                      <w:rFonts w:ascii="Verdana" w:eastAsia="Times New Roman" w:hAnsi="Verdana"/>
                    </w:rPr>
                    <w:t xml:space="preserve">195.405(a) (195.401(a))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2021205391"/>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86897443"/>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82094926"/>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76636065"/>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Floating Roof Access/Egress Hazards</w:t>
                  </w:r>
                  <w:r>
                    <w:rPr>
                      <w:rFonts w:ascii="Verdana" w:eastAsia="Times New Roman" w:hAnsi="Verdana"/>
                      <w:b/>
                      <w:bCs/>
                      <w:sz w:val="20"/>
                      <w:szCs w:val="20"/>
                    </w:rPr>
                    <w:br/>
                  </w:r>
                  <w:r>
                    <w:rPr>
                      <w:rStyle w:val="text1"/>
                      <w:rFonts w:ascii="Verdana" w:eastAsia="Times New Roman" w:hAnsi="Verdana"/>
                    </w:rPr>
                    <w:t xml:space="preserve">Does the access/egress process for floating roofs of in-service aboveground breakout tanks to perform inspection, service, maintenance or repair activities of in-service tanks indicate that the operator has reviewed and considered the potentially hazardous conditions, safety practices and procedures in API Publication 2026? </w:t>
                  </w:r>
                  <w:r>
                    <w:rPr>
                      <w:rStyle w:val="questionidcontent2"/>
                      <w:rFonts w:ascii="Verdana" w:eastAsia="Times New Roman" w:hAnsi="Verdana"/>
                    </w:rPr>
                    <w:t xml:space="preserve">(FS.TS.FLOATINGROOF.P) </w:t>
                  </w:r>
                  <w:r>
                    <w:rPr>
                      <w:rStyle w:val="citations1"/>
                      <w:rFonts w:ascii="Verdana" w:eastAsia="Times New Roman" w:hAnsi="Verdana"/>
                    </w:rPr>
                    <w:t xml:space="preserve">195.402(c)(3) (195.405(b);API Publication 2026)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630588701"/>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40412026"/>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59329311"/>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03399600"/>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Floating Roof Access/Egress Hazards</w:t>
                  </w:r>
                  <w:r>
                    <w:rPr>
                      <w:rFonts w:ascii="Verdana" w:eastAsia="Times New Roman" w:hAnsi="Verdana"/>
                      <w:b/>
                      <w:bCs/>
                      <w:sz w:val="20"/>
                      <w:szCs w:val="20"/>
                    </w:rPr>
                    <w:br/>
                  </w:r>
                  <w:r>
                    <w:rPr>
                      <w:rStyle w:val="text1"/>
                      <w:rFonts w:ascii="Verdana" w:eastAsia="Times New Roman" w:hAnsi="Verdana"/>
                    </w:rPr>
                    <w:t xml:space="preserve">Do records indicate access/egress onto floating roofs of in-service aboveground breakout tanks to perform inspection, service, maintenance, or repair activities of in-service tanks was performed consistent with API Publication 2026? </w:t>
                  </w:r>
                  <w:r>
                    <w:rPr>
                      <w:rStyle w:val="questionidcontent2"/>
                      <w:rFonts w:ascii="Verdana" w:eastAsia="Times New Roman" w:hAnsi="Verdana"/>
                    </w:rPr>
                    <w:t xml:space="preserve">(FS.TS.FLOATINGROOF.R) </w:t>
                  </w:r>
                  <w:r>
                    <w:rPr>
                      <w:rStyle w:val="citations1"/>
                      <w:rFonts w:ascii="Verdana" w:eastAsia="Times New Roman" w:hAnsi="Verdana"/>
                    </w:rPr>
                    <w:t xml:space="preserve">195.404(c) (195.405(b);API Publication 2026)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920449462"/>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93261822"/>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7394002"/>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87052394"/>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16. </w:t>
                  </w:r>
                  <w:r>
                    <w:rPr>
                      <w:rStyle w:val="Title1"/>
                      <w:rFonts w:ascii="Verdana" w:eastAsia="Times New Roman" w:hAnsi="Verdana"/>
                      <w:b/>
                      <w:bCs/>
                      <w:sz w:val="20"/>
                      <w:szCs w:val="20"/>
                    </w:rPr>
                    <w:t>Breakout Tank Impoundments</w:t>
                  </w:r>
                  <w:r>
                    <w:rPr>
                      <w:rFonts w:ascii="Verdana" w:eastAsia="Times New Roman" w:hAnsi="Verdana"/>
                      <w:b/>
                      <w:bCs/>
                      <w:sz w:val="20"/>
                      <w:szCs w:val="20"/>
                    </w:rPr>
                    <w:br/>
                  </w:r>
                  <w:r>
                    <w:rPr>
                      <w:rStyle w:val="text1"/>
                      <w:rFonts w:ascii="Verdana" w:eastAsia="Times New Roman" w:hAnsi="Verdana"/>
                    </w:rPr>
                    <w:t xml:space="preserve">If a breakout tank first went into service after October 2, 2000 do records indicate operator has maintained adequate impoundment for each breakout tank? </w:t>
                  </w:r>
                  <w:r>
                    <w:rPr>
                      <w:rStyle w:val="questionidcontent2"/>
                      <w:rFonts w:ascii="Verdana" w:eastAsia="Times New Roman" w:hAnsi="Verdana"/>
                    </w:rPr>
                    <w:t xml:space="preserve">(FS.TS.IMPOUND.R) </w:t>
                  </w:r>
                  <w:r>
                    <w:rPr>
                      <w:rStyle w:val="citations1"/>
                      <w:rFonts w:ascii="Verdana" w:eastAsia="Times New Roman" w:hAnsi="Verdana"/>
                    </w:rPr>
                    <w:t xml:space="preserve">195.404(c) (195.264(b);NFPA 30)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491167513"/>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88684485"/>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1958202"/>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4024780"/>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Breakout Tank Impoundments</w:t>
                  </w:r>
                  <w:r>
                    <w:rPr>
                      <w:rFonts w:ascii="Verdana" w:eastAsia="Times New Roman" w:hAnsi="Verdana"/>
                      <w:b/>
                      <w:bCs/>
                      <w:sz w:val="20"/>
                      <w:szCs w:val="20"/>
                    </w:rPr>
                    <w:br/>
                  </w:r>
                  <w:r>
                    <w:rPr>
                      <w:rStyle w:val="text1"/>
                      <w:rFonts w:ascii="Verdana" w:eastAsia="Times New Roman" w:hAnsi="Verdana"/>
                    </w:rPr>
                    <w:t xml:space="preserve">If a breakout tank first went into service after October 2, 2000, does it have an adequate impoundment? </w:t>
                  </w:r>
                  <w:r>
                    <w:rPr>
                      <w:rStyle w:val="questionidcontent2"/>
                      <w:rFonts w:ascii="Verdana" w:eastAsia="Times New Roman" w:hAnsi="Verdana"/>
                    </w:rPr>
                    <w:t xml:space="preserve">(FS.TS.IMPOUND.O) </w:t>
                  </w:r>
                  <w:r>
                    <w:rPr>
                      <w:rStyle w:val="citations1"/>
                      <w:rFonts w:ascii="Verdana" w:eastAsia="Times New Roman" w:hAnsi="Verdana"/>
                    </w:rPr>
                    <w:t xml:space="preserve">195.264(b) (NFPA 30)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619658830"/>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00981590"/>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22577317"/>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99665575"/>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Breakout Tank Pressure Testing After Repair, Alteration</w:t>
                  </w:r>
                  <w:r>
                    <w:rPr>
                      <w:rFonts w:ascii="Verdana" w:eastAsia="Times New Roman" w:hAnsi="Verdana"/>
                      <w:b/>
                      <w:bCs/>
                      <w:sz w:val="20"/>
                      <w:szCs w:val="20"/>
                    </w:rPr>
                    <w:br/>
                  </w:r>
                  <w:r>
                    <w:rPr>
                      <w:rStyle w:val="text1"/>
                      <w:rFonts w:ascii="Verdana" w:eastAsia="Times New Roman" w:hAnsi="Verdana"/>
                    </w:rPr>
                    <w:t xml:space="preserve">For all breakout tanks that have been repaired, altered, or reconstructed, have written test procedures been developed for testing? </w:t>
                  </w:r>
                  <w:r>
                    <w:rPr>
                      <w:rStyle w:val="questionidcontent2"/>
                      <w:rFonts w:ascii="Verdana" w:eastAsia="Times New Roman" w:hAnsi="Verdana"/>
                    </w:rPr>
                    <w:t xml:space="preserve">(FS.TS.REPAIRLEAKTEST.P) </w:t>
                  </w:r>
                  <w:r>
                    <w:rPr>
                      <w:rStyle w:val="citations1"/>
                      <w:rFonts w:ascii="Verdana" w:eastAsia="Times New Roman" w:hAnsi="Verdana"/>
                    </w:rPr>
                    <w:t xml:space="preserve">195.402(c) (195.307;195.310(a);195.310(b);API 653)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006203722"/>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22231737"/>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87042603"/>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37510873"/>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Breakout Tank Pressure Testing After Repair, Alteration</w:t>
                  </w:r>
                  <w:r>
                    <w:rPr>
                      <w:rFonts w:ascii="Verdana" w:eastAsia="Times New Roman" w:hAnsi="Verdana"/>
                      <w:b/>
                      <w:bCs/>
                      <w:sz w:val="20"/>
                      <w:szCs w:val="20"/>
                    </w:rPr>
                    <w:br/>
                  </w:r>
                  <w:r>
                    <w:rPr>
                      <w:rStyle w:val="text1"/>
                      <w:rFonts w:ascii="Verdana" w:eastAsia="Times New Roman" w:hAnsi="Verdana"/>
                    </w:rPr>
                    <w:t xml:space="preserve">For all breakout tanks that have been repaired, altered, or reconstructed, do the records indicate the work was performed in accordance with the applicable standard for the tank type? </w:t>
                  </w:r>
                  <w:r>
                    <w:rPr>
                      <w:rStyle w:val="questionidcontent2"/>
                      <w:rFonts w:ascii="Verdana" w:eastAsia="Times New Roman" w:hAnsi="Verdana"/>
                    </w:rPr>
                    <w:t xml:space="preserve">(FS.TS.REPAIRLEAKTEST.R) </w:t>
                  </w:r>
                  <w:r>
                    <w:rPr>
                      <w:rStyle w:val="citations1"/>
                      <w:rFonts w:ascii="Verdana" w:eastAsia="Times New Roman" w:hAnsi="Verdana"/>
                    </w:rPr>
                    <w:t xml:space="preserve">195.310(a) (195.310(b);195.307)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036201335"/>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06804913"/>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70367348"/>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62020662"/>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0E22F5" w:rsidRDefault="00252C8F" w:rsidP="00EA56E4">
      <w:pPr>
        <w:pStyle w:val="Heading1"/>
        <w:spacing w:before="120" w:beforeAutospacing="0" w:after="120" w:afterAutospacing="0"/>
        <w:ind w:left="75" w:right="75"/>
        <w:divId w:val="826475910"/>
        <w:rPr>
          <w:sz w:val="22"/>
          <w:szCs w:val="22"/>
        </w:rPr>
      </w:pPr>
      <w:r>
        <w:rPr>
          <w:sz w:val="22"/>
          <w:szCs w:val="22"/>
        </w:rPr>
        <w:t> </w:t>
      </w:r>
      <w:bookmarkStart w:id="19" w:name="_Toc219461428"/>
    </w:p>
    <w:p w:rsidR="000E22F5" w:rsidRDefault="000E22F5">
      <w:pPr>
        <w:rPr>
          <w:rFonts w:ascii="Verdana" w:hAnsi="Verdana"/>
          <w:b/>
          <w:bCs/>
          <w:kern w:val="36"/>
          <w:sz w:val="22"/>
          <w:szCs w:val="22"/>
        </w:rPr>
      </w:pPr>
      <w:r>
        <w:rPr>
          <w:sz w:val="22"/>
          <w:szCs w:val="22"/>
        </w:rPr>
        <w:br w:type="page"/>
      </w:r>
    </w:p>
    <w:p w:rsidR="00565CE9" w:rsidRDefault="00252C8F" w:rsidP="00EA56E4">
      <w:pPr>
        <w:pStyle w:val="Heading1"/>
        <w:spacing w:before="120" w:beforeAutospacing="0" w:after="120" w:afterAutospacing="0"/>
        <w:divId w:val="826475910"/>
        <w:rPr>
          <w:rFonts w:eastAsia="Times New Roman"/>
        </w:rPr>
      </w:pPr>
      <w:r>
        <w:rPr>
          <w:rFonts w:eastAsia="Times New Roman"/>
        </w:rPr>
        <w:lastRenderedPageBreak/>
        <w:t>Maintenance and Operations - Liquid Pipeline Operations</w:t>
      </w:r>
      <w:bookmarkEnd w:id="19"/>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46"/>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812"/>
              <w:gridCol w:w="7"/>
              <w:gridCol w:w="7"/>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Normal Maintenance and Operations - History</w:t>
                  </w:r>
                  <w:r>
                    <w:rPr>
                      <w:rFonts w:ascii="Verdana" w:eastAsia="Times New Roman" w:hAnsi="Verdana"/>
                      <w:b/>
                      <w:bCs/>
                      <w:sz w:val="20"/>
                      <w:szCs w:val="20"/>
                    </w:rPr>
                    <w:br/>
                  </w:r>
                  <w:r>
                    <w:rPr>
                      <w:rStyle w:val="text1"/>
                      <w:rFonts w:ascii="Verdana" w:eastAsia="Times New Roman" w:hAnsi="Verdana"/>
                    </w:rPr>
                    <w:t xml:space="preserve">Does the process address making construction records, maps, and operating history available as necessary for safe operation and maintenance? </w:t>
                  </w:r>
                  <w:r>
                    <w:rPr>
                      <w:rStyle w:val="questionidcontent2"/>
                      <w:rFonts w:ascii="Verdana" w:eastAsia="Times New Roman" w:hAnsi="Verdana"/>
                    </w:rPr>
                    <w:t xml:space="preserve">(MO.LO.OMHISTORY.P) </w:t>
                  </w:r>
                  <w:r>
                    <w:rPr>
                      <w:rStyle w:val="citations1"/>
                      <w:rFonts w:ascii="Verdana" w:eastAsia="Times New Roman" w:hAnsi="Verdana"/>
                    </w:rPr>
                    <w:t xml:space="preserve">195.402(a) (195.402(c)(1);195.404(a);195.404(a)(1);195.404(a)(2);195.404(a)(3);195.404(a)(4);195.404(c)(1);195.404(c)(2);195.404(c)(3))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550220377"/>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4635019"/>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24926047"/>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2478794"/>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Normal Maintenance and Operations - History</w:t>
                  </w:r>
                  <w:r>
                    <w:rPr>
                      <w:rFonts w:ascii="Verdana" w:eastAsia="Times New Roman" w:hAnsi="Verdana"/>
                      <w:b/>
                      <w:bCs/>
                      <w:sz w:val="20"/>
                      <w:szCs w:val="20"/>
                    </w:rPr>
                    <w:br/>
                  </w:r>
                  <w:r>
                    <w:rPr>
                      <w:rStyle w:val="text1"/>
                      <w:rFonts w:ascii="Verdana" w:eastAsia="Times New Roman" w:hAnsi="Verdana"/>
                    </w:rPr>
                    <w:t xml:space="preserve">Do records indicate current maps and records of the pipeline system are maintained and made available as necessary? </w:t>
                  </w:r>
                  <w:r>
                    <w:rPr>
                      <w:rStyle w:val="questionidcontent2"/>
                      <w:rFonts w:ascii="Verdana" w:eastAsia="Times New Roman" w:hAnsi="Verdana"/>
                    </w:rPr>
                    <w:t xml:space="preserve">(MO.LO.OMHISTORY.R) </w:t>
                  </w:r>
                  <w:r>
                    <w:rPr>
                      <w:rStyle w:val="citations1"/>
                      <w:rFonts w:ascii="Verdana" w:eastAsia="Times New Roman" w:hAnsi="Verdana"/>
                    </w:rPr>
                    <w:t xml:space="preserve">195.404(a) (195.404(c);195.9;195.402(c)(1))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419092596"/>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32709855"/>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21857263"/>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95631945"/>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rsidP="00EA56E4">
      <w:pPr>
        <w:pStyle w:val="Heading1"/>
        <w:spacing w:before="120" w:beforeAutospacing="0" w:after="120" w:afterAutospacing="0"/>
        <w:divId w:val="826475910"/>
        <w:rPr>
          <w:rFonts w:eastAsia="Times New Roman"/>
        </w:rPr>
      </w:pPr>
      <w:r>
        <w:rPr>
          <w:sz w:val="22"/>
          <w:szCs w:val="22"/>
        </w:rPr>
        <w:t>  </w:t>
      </w:r>
      <w:bookmarkStart w:id="20" w:name="_Toc219461429"/>
      <w:r>
        <w:rPr>
          <w:rFonts w:eastAsia="Times New Roman"/>
        </w:rPr>
        <w:t>Time-Dependent Threats - Atmospheric Corrosion</w:t>
      </w:r>
      <w:bookmarkEnd w:id="20"/>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Atmospheric Corrosion Coating</w:t>
                  </w:r>
                  <w:r>
                    <w:rPr>
                      <w:rFonts w:ascii="Verdana" w:eastAsia="Times New Roman" w:hAnsi="Verdana"/>
                      <w:b/>
                      <w:bCs/>
                      <w:sz w:val="20"/>
                      <w:szCs w:val="20"/>
                    </w:rPr>
                    <w:br/>
                  </w:r>
                  <w:r>
                    <w:rPr>
                      <w:rStyle w:val="text1"/>
                      <w:rFonts w:ascii="Verdana" w:eastAsia="Times New Roman" w:hAnsi="Verdana"/>
                    </w:rPr>
                    <w:t xml:space="preserve">Does the process give adequate instruction for the protection of pipeline against atmospheric corrosion? </w:t>
                  </w:r>
                  <w:r>
                    <w:rPr>
                      <w:rStyle w:val="questionidcontent2"/>
                      <w:rFonts w:ascii="Verdana" w:eastAsia="Times New Roman" w:hAnsi="Verdana"/>
                    </w:rPr>
                    <w:t xml:space="preserve">(TD.ATM.ATMCORRODECOAT.P) </w:t>
                  </w:r>
                  <w:r>
                    <w:rPr>
                      <w:rStyle w:val="citations1"/>
                      <w:rFonts w:ascii="Verdana" w:eastAsia="Times New Roman" w:hAnsi="Verdana"/>
                    </w:rPr>
                    <w:t xml:space="preserve">195.402(c)(3) (195.581(a);195.581(b);195.581(c))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574083554"/>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73261920"/>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46995150"/>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26138310"/>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Atmospheric Corrosion Coating</w:t>
                  </w:r>
                  <w:r>
                    <w:rPr>
                      <w:rFonts w:ascii="Verdana" w:eastAsia="Times New Roman" w:hAnsi="Verdana"/>
                      <w:b/>
                      <w:bCs/>
                      <w:sz w:val="20"/>
                      <w:szCs w:val="20"/>
                    </w:rPr>
                    <w:br/>
                  </w:r>
                  <w:r>
                    <w:rPr>
                      <w:rStyle w:val="text1"/>
                      <w:rFonts w:ascii="Verdana" w:eastAsia="Times New Roman" w:hAnsi="Verdana"/>
                    </w:rPr>
                    <w:t xml:space="preserve">Do records document adequate protection of pipeline against atmospheric corrosion? </w:t>
                  </w:r>
                  <w:r>
                    <w:rPr>
                      <w:rStyle w:val="questionidcontent2"/>
                      <w:rFonts w:ascii="Verdana" w:eastAsia="Times New Roman" w:hAnsi="Verdana"/>
                    </w:rPr>
                    <w:t xml:space="preserve">(TD.ATM.ATMCORRODECOAT.R) </w:t>
                  </w:r>
                  <w:r>
                    <w:rPr>
                      <w:rStyle w:val="citations1"/>
                      <w:rFonts w:ascii="Verdana" w:eastAsia="Times New Roman" w:hAnsi="Verdana"/>
                    </w:rPr>
                    <w:t xml:space="preserve">195.589(c) (195.581(a);195.581(b);195.581(c))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491222234"/>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85131974"/>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52191629"/>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6690673"/>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Atmospheric Corrosion Monitoring</w:t>
                  </w:r>
                  <w:r>
                    <w:rPr>
                      <w:rFonts w:ascii="Verdana" w:eastAsia="Times New Roman" w:hAnsi="Verdana"/>
                      <w:b/>
                      <w:bCs/>
                      <w:sz w:val="20"/>
                      <w:szCs w:val="20"/>
                    </w:rPr>
                    <w:br/>
                  </w:r>
                  <w:r>
                    <w:rPr>
                      <w:rStyle w:val="text1"/>
                      <w:rFonts w:ascii="Verdana" w:eastAsia="Times New Roman" w:hAnsi="Verdana"/>
                    </w:rPr>
                    <w:t xml:space="preserve">Does the process give adequate instruction for the inspection of aboveground pipeline segments exposed to the atmosphere? </w:t>
                  </w:r>
                  <w:r>
                    <w:rPr>
                      <w:rStyle w:val="questionidcontent2"/>
                      <w:rFonts w:ascii="Verdana" w:eastAsia="Times New Roman" w:hAnsi="Verdana"/>
                    </w:rPr>
                    <w:t xml:space="preserve">(TD.ATM.ATMCORRODEINSP.P) </w:t>
                  </w:r>
                  <w:r>
                    <w:rPr>
                      <w:rStyle w:val="citations1"/>
                      <w:rFonts w:ascii="Verdana" w:eastAsia="Times New Roman" w:hAnsi="Verdana"/>
                    </w:rPr>
                    <w:t xml:space="preserve">195.402(c)(3) (195.583(a);195.583(b);195.583(c))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2053759526"/>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44378339"/>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54024798"/>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05156023"/>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Atmospheric Corrosion Monitoring</w:t>
                  </w:r>
                  <w:r>
                    <w:rPr>
                      <w:rFonts w:ascii="Verdana" w:eastAsia="Times New Roman" w:hAnsi="Verdana"/>
                      <w:b/>
                      <w:bCs/>
                      <w:sz w:val="20"/>
                      <w:szCs w:val="20"/>
                    </w:rPr>
                    <w:br/>
                  </w:r>
                  <w:r>
                    <w:rPr>
                      <w:rStyle w:val="text1"/>
                      <w:rFonts w:ascii="Verdana" w:eastAsia="Times New Roman" w:hAnsi="Verdana"/>
                    </w:rPr>
                    <w:t xml:space="preserve">Do records document inspection of aboveground pipe exposed to atmospheric corrosion? </w:t>
                  </w:r>
                  <w:r>
                    <w:rPr>
                      <w:rStyle w:val="questionidcontent2"/>
                      <w:rFonts w:ascii="Verdana" w:eastAsia="Times New Roman" w:hAnsi="Verdana"/>
                    </w:rPr>
                    <w:t xml:space="preserve">(TD.ATM.ATMCORRODEINSP.R) </w:t>
                  </w:r>
                  <w:r>
                    <w:rPr>
                      <w:rStyle w:val="citations1"/>
                      <w:rFonts w:ascii="Verdana" w:eastAsia="Times New Roman" w:hAnsi="Verdana"/>
                    </w:rPr>
                    <w:t xml:space="preserve">195.589(c) (195.583(a);195.583(b);195.583(c))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103184657"/>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46076509"/>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63313542"/>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86875274"/>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Atmospheric Corrosion Monitoring</w:t>
                  </w:r>
                  <w:r>
                    <w:rPr>
                      <w:rFonts w:ascii="Verdana" w:eastAsia="Times New Roman" w:hAnsi="Verdana"/>
                      <w:b/>
                      <w:bCs/>
                      <w:sz w:val="20"/>
                      <w:szCs w:val="20"/>
                    </w:rPr>
                    <w:br/>
                  </w:r>
                  <w:r>
                    <w:rPr>
                      <w:rStyle w:val="text1"/>
                      <w:rFonts w:ascii="Verdana" w:eastAsia="Times New Roman" w:hAnsi="Verdana"/>
                    </w:rPr>
                    <w:t xml:space="preserve">Is aboveground pipe that is exposed to atmospheric corrosion protected? </w:t>
                  </w:r>
                  <w:r>
                    <w:rPr>
                      <w:rStyle w:val="questionidcontent2"/>
                      <w:rFonts w:ascii="Verdana" w:eastAsia="Times New Roman" w:hAnsi="Verdana"/>
                    </w:rPr>
                    <w:t xml:space="preserve">(TD.ATM.ATMCORRODEINSP.O) </w:t>
                  </w:r>
                  <w:r>
                    <w:rPr>
                      <w:rStyle w:val="citations1"/>
                      <w:rFonts w:ascii="Verdana" w:eastAsia="Times New Roman" w:hAnsi="Verdana"/>
                    </w:rPr>
                    <w:t xml:space="preserve">195.583(c) (195.581(a))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909535987"/>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30701947"/>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88635749"/>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73057759"/>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rsidP="00EA56E4">
      <w:pPr>
        <w:pStyle w:val="Heading1"/>
        <w:spacing w:before="120" w:beforeAutospacing="0" w:after="120" w:afterAutospacing="0"/>
        <w:divId w:val="826475910"/>
        <w:rPr>
          <w:rFonts w:eastAsia="Times New Roman"/>
        </w:rPr>
      </w:pPr>
      <w:bookmarkStart w:id="21" w:name="_Toc219461430"/>
      <w:r>
        <w:rPr>
          <w:rFonts w:eastAsia="Times New Roman"/>
        </w:rPr>
        <w:t>Time-Dependent Threats - External Corrosion - Breakout Tank Cathodic Protection</w:t>
      </w:r>
      <w:bookmarkEnd w:id="21"/>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Cathodic Protection for Breakout Tanks</w:t>
                  </w:r>
                  <w:r>
                    <w:rPr>
                      <w:rFonts w:ascii="Verdana" w:eastAsia="Times New Roman" w:hAnsi="Verdana"/>
                      <w:b/>
                      <w:bCs/>
                      <w:sz w:val="20"/>
                      <w:szCs w:val="20"/>
                    </w:rPr>
                    <w:br/>
                  </w:r>
                  <w:r>
                    <w:rPr>
                      <w:rStyle w:val="text1"/>
                      <w:rFonts w:ascii="Verdana" w:eastAsia="Times New Roman" w:hAnsi="Verdana"/>
                    </w:rPr>
                    <w:t xml:space="preserve">Does the process describe when cathodic protection must be installed on breakout tanks? </w:t>
                  </w:r>
                  <w:r>
                    <w:rPr>
                      <w:rStyle w:val="questionidcontent2"/>
                      <w:rFonts w:ascii="Verdana" w:eastAsia="Times New Roman" w:hAnsi="Verdana"/>
                    </w:rPr>
                    <w:t xml:space="preserve">(TD.CPBO.BO651.P) </w:t>
                  </w:r>
                  <w:r>
                    <w:rPr>
                      <w:rStyle w:val="citations1"/>
                      <w:rFonts w:ascii="Verdana" w:eastAsia="Times New Roman" w:hAnsi="Verdana"/>
                    </w:rPr>
                    <w:t xml:space="preserve">195.402(c)(3) (195.563(d);195.565)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463844441"/>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09894478"/>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37628841"/>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932480"/>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Cathodic Protection for Breakout Tanks</w:t>
                  </w:r>
                  <w:r>
                    <w:rPr>
                      <w:rFonts w:ascii="Verdana" w:eastAsia="Times New Roman" w:hAnsi="Verdana"/>
                      <w:b/>
                      <w:bCs/>
                      <w:sz w:val="20"/>
                      <w:szCs w:val="20"/>
                    </w:rPr>
                    <w:br/>
                  </w:r>
                  <w:r>
                    <w:rPr>
                      <w:rStyle w:val="text1"/>
                      <w:rFonts w:ascii="Verdana" w:eastAsia="Times New Roman" w:hAnsi="Verdana"/>
                    </w:rPr>
                    <w:t xml:space="preserve">Does the process adequately detail when and how cathodic protection systems will be inspected on breakout tanks? </w:t>
                  </w:r>
                  <w:r>
                    <w:rPr>
                      <w:rStyle w:val="questionidcontent2"/>
                      <w:rFonts w:ascii="Verdana" w:eastAsia="Times New Roman" w:hAnsi="Verdana"/>
                    </w:rPr>
                    <w:t xml:space="preserve">(TD.CPBO.BO.P) </w:t>
                  </w:r>
                  <w:r>
                    <w:rPr>
                      <w:rStyle w:val="citations1"/>
                      <w:rFonts w:ascii="Verdana" w:eastAsia="Times New Roman" w:hAnsi="Verdana"/>
                    </w:rPr>
                    <w:t xml:space="preserve">195.402(c)(3) (195.573(d))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709456380"/>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42298272"/>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64073362"/>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49218420"/>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Cathodic Protection for Breakout Tanks</w:t>
                  </w:r>
                  <w:r>
                    <w:rPr>
                      <w:rFonts w:ascii="Verdana" w:eastAsia="Times New Roman" w:hAnsi="Verdana"/>
                      <w:b/>
                      <w:bCs/>
                      <w:sz w:val="20"/>
                      <w:szCs w:val="20"/>
                    </w:rPr>
                    <w:br/>
                  </w:r>
                  <w:r>
                    <w:rPr>
                      <w:rStyle w:val="text1"/>
                      <w:rFonts w:ascii="Verdana" w:eastAsia="Times New Roman" w:hAnsi="Verdana"/>
                    </w:rPr>
                    <w:t xml:space="preserve">Do records adequately document when and how cathodic protection systems were inspected on breakout tanks? </w:t>
                  </w:r>
                  <w:r>
                    <w:rPr>
                      <w:rStyle w:val="questionidcontent2"/>
                      <w:rFonts w:ascii="Verdana" w:eastAsia="Times New Roman" w:hAnsi="Verdana"/>
                    </w:rPr>
                    <w:t xml:space="preserve">(TD.CPBO.BO.R) </w:t>
                  </w:r>
                  <w:r>
                    <w:rPr>
                      <w:rStyle w:val="citations1"/>
                      <w:rFonts w:ascii="Verdana" w:eastAsia="Times New Roman" w:hAnsi="Verdana"/>
                    </w:rPr>
                    <w:t xml:space="preserve">195.589(c) (195.573(d))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383710265"/>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96954058"/>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41712598"/>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30601056"/>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Cathodic Protection for Breakout Tanks</w:t>
                  </w:r>
                  <w:r>
                    <w:rPr>
                      <w:rFonts w:ascii="Verdana" w:eastAsia="Times New Roman" w:hAnsi="Verdana"/>
                      <w:b/>
                      <w:bCs/>
                      <w:sz w:val="20"/>
                      <w:szCs w:val="20"/>
                    </w:rPr>
                    <w:br/>
                  </w:r>
                  <w:r>
                    <w:rPr>
                      <w:rStyle w:val="text1"/>
                      <w:rFonts w:ascii="Verdana" w:eastAsia="Times New Roman" w:hAnsi="Verdana"/>
                    </w:rPr>
                    <w:t xml:space="preserve">Are cathodic protection monitoring tests performed correctly on breakout tank bottoms? </w:t>
                  </w:r>
                  <w:r>
                    <w:rPr>
                      <w:rStyle w:val="questionidcontent2"/>
                      <w:rFonts w:ascii="Verdana" w:eastAsia="Times New Roman" w:hAnsi="Verdana"/>
                    </w:rPr>
                    <w:t xml:space="preserve">(TD.CPBO.BO.O) </w:t>
                  </w:r>
                  <w:r>
                    <w:rPr>
                      <w:rStyle w:val="citations1"/>
                      <w:rFonts w:ascii="Verdana" w:eastAsia="Times New Roman" w:hAnsi="Verdana"/>
                    </w:rPr>
                    <w:t xml:space="preserve">195.573(d)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990847631"/>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64542424"/>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45262374"/>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85970342"/>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Correction of Corrosion Control Deficiencies (Breakout Tank)</w:t>
                  </w:r>
                  <w:r>
                    <w:rPr>
                      <w:rFonts w:ascii="Verdana" w:eastAsia="Times New Roman" w:hAnsi="Verdana"/>
                      <w:b/>
                      <w:bCs/>
                      <w:sz w:val="20"/>
                      <w:szCs w:val="20"/>
                    </w:rPr>
                    <w:br/>
                  </w:r>
                  <w:r>
                    <w:rPr>
                      <w:rStyle w:val="text1"/>
                      <w:rFonts w:ascii="Verdana" w:eastAsia="Times New Roman" w:hAnsi="Verdana"/>
                    </w:rPr>
                    <w:t xml:space="preserve">Does the process require correction of any identified deficiencies in corrosion control for breakout tanks? </w:t>
                  </w:r>
                  <w:r>
                    <w:rPr>
                      <w:rStyle w:val="questionidcontent2"/>
                      <w:rFonts w:ascii="Verdana" w:eastAsia="Times New Roman" w:hAnsi="Verdana"/>
                    </w:rPr>
                    <w:t xml:space="preserve">(TD.CPBO.DEFICIENCYBO.P) </w:t>
                  </w:r>
                  <w:r>
                    <w:rPr>
                      <w:rStyle w:val="citations1"/>
                      <w:rFonts w:ascii="Verdana" w:eastAsia="Times New Roman" w:hAnsi="Verdana"/>
                    </w:rPr>
                    <w:t xml:space="preserve">195.402(c)(3) (195.573(e))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105957053"/>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97897979"/>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12609420"/>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08943319"/>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6. </w:t>
                  </w:r>
                  <w:r>
                    <w:rPr>
                      <w:rStyle w:val="Title1"/>
                      <w:rFonts w:ascii="Verdana" w:eastAsia="Times New Roman" w:hAnsi="Verdana"/>
                      <w:b/>
                      <w:bCs/>
                      <w:sz w:val="20"/>
                      <w:szCs w:val="20"/>
                    </w:rPr>
                    <w:t>Correction of Corrosion Control Deficiencies (Breakout Tank)</w:t>
                  </w:r>
                  <w:r>
                    <w:rPr>
                      <w:rFonts w:ascii="Verdana" w:eastAsia="Times New Roman" w:hAnsi="Verdana"/>
                      <w:b/>
                      <w:bCs/>
                      <w:sz w:val="20"/>
                      <w:szCs w:val="20"/>
                    </w:rPr>
                    <w:br/>
                  </w:r>
                  <w:r>
                    <w:rPr>
                      <w:rStyle w:val="text1"/>
                      <w:rFonts w:ascii="Verdana" w:eastAsia="Times New Roman" w:hAnsi="Verdana"/>
                    </w:rPr>
                    <w:t xml:space="preserve">Do records document adequate operator actions taken to correct any identified deficiencies in breakout tank corrosion control? </w:t>
                  </w:r>
                  <w:r>
                    <w:rPr>
                      <w:rStyle w:val="questionidcontent2"/>
                      <w:rFonts w:ascii="Verdana" w:eastAsia="Times New Roman" w:hAnsi="Verdana"/>
                    </w:rPr>
                    <w:t xml:space="preserve">(TD.CPBO.DEFICIENCYBO.R) </w:t>
                  </w:r>
                  <w:r>
                    <w:rPr>
                      <w:rStyle w:val="citations1"/>
                      <w:rFonts w:ascii="Verdana" w:eastAsia="Times New Roman" w:hAnsi="Verdana"/>
                    </w:rPr>
                    <w:t xml:space="preserve">195.589(c) (195.573(e))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940525767"/>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14485903"/>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51426728"/>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32127884"/>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Cathodic Protection System Maps and Records (Breakout Tank)</w:t>
                  </w:r>
                  <w:r>
                    <w:rPr>
                      <w:rFonts w:ascii="Verdana" w:eastAsia="Times New Roman" w:hAnsi="Verdana"/>
                      <w:b/>
                      <w:bCs/>
                      <w:sz w:val="20"/>
                      <w:szCs w:val="20"/>
                    </w:rPr>
                    <w:br/>
                  </w:r>
                  <w:r>
                    <w:rPr>
                      <w:rStyle w:val="text1"/>
                      <w:rFonts w:ascii="Verdana" w:eastAsia="Times New Roman" w:hAnsi="Verdana"/>
                    </w:rPr>
                    <w:t xml:space="preserve">Does the process require maps and/or records of cathodic protection systems that have been installed on breakout tanks constructed, relocated, replaced, or otherwise changed? </w:t>
                  </w:r>
                  <w:r>
                    <w:rPr>
                      <w:rStyle w:val="questionidcontent2"/>
                      <w:rFonts w:ascii="Verdana" w:eastAsia="Times New Roman" w:hAnsi="Verdana"/>
                    </w:rPr>
                    <w:t xml:space="preserve">(TD.CPBO.MAPRECORDBO.P) </w:t>
                  </w:r>
                  <w:r>
                    <w:rPr>
                      <w:rStyle w:val="citations1"/>
                      <w:rFonts w:ascii="Verdana" w:eastAsia="Times New Roman" w:hAnsi="Verdana"/>
                    </w:rPr>
                    <w:t xml:space="preserve">195.589(a) (195.589(b))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340771073"/>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99496151"/>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81275100"/>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60151549"/>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Cathodic Protection System Maps and Records (Breakout Tank)</w:t>
                  </w:r>
                  <w:r>
                    <w:rPr>
                      <w:rFonts w:ascii="Verdana" w:eastAsia="Times New Roman" w:hAnsi="Verdana"/>
                      <w:b/>
                      <w:bCs/>
                      <w:sz w:val="20"/>
                      <w:szCs w:val="20"/>
                    </w:rPr>
                    <w:br/>
                  </w:r>
                  <w:r>
                    <w:rPr>
                      <w:rStyle w:val="text1"/>
                      <w:rFonts w:ascii="Verdana" w:eastAsia="Times New Roman" w:hAnsi="Verdana"/>
                    </w:rPr>
                    <w:t xml:space="preserve">Do maps and or records document cathodic protection system appurtenances that have been installed on breakout tanks that have been constructed, relocated, replaced, or otherwise changed? </w:t>
                  </w:r>
                  <w:r>
                    <w:rPr>
                      <w:rStyle w:val="questionidcontent2"/>
                      <w:rFonts w:ascii="Verdana" w:eastAsia="Times New Roman" w:hAnsi="Verdana"/>
                    </w:rPr>
                    <w:t xml:space="preserve">(TD.CPBO.MAPRECORDBO.R) </w:t>
                  </w:r>
                  <w:r>
                    <w:rPr>
                      <w:rStyle w:val="citations1"/>
                      <w:rFonts w:ascii="Verdana" w:eastAsia="Times New Roman" w:hAnsi="Verdana"/>
                    </w:rPr>
                    <w:t xml:space="preserve">195.589(a) (195.589(b))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718244007"/>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34856697"/>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348099"/>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98406974"/>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rsidP="00EA56E4">
      <w:pPr>
        <w:pStyle w:val="Heading1"/>
        <w:spacing w:before="120" w:beforeAutospacing="0" w:after="120" w:afterAutospacing="0"/>
        <w:divId w:val="826475910"/>
        <w:rPr>
          <w:rFonts w:eastAsia="Times New Roman"/>
        </w:rPr>
      </w:pPr>
      <w:bookmarkStart w:id="22" w:name="_Toc219461431"/>
      <w:r>
        <w:rPr>
          <w:rFonts w:eastAsia="Times New Roman"/>
        </w:rPr>
        <w:t>Time-Dependent Threats - External Corrosion - Cathodic Protection</w:t>
      </w:r>
      <w:bookmarkEnd w:id="22"/>
      <w:r>
        <w:rPr>
          <w:rFonts w:eastAsia="Times New Roman"/>
        </w:rPr>
        <w:t xml:space="preserve"> </w:t>
      </w:r>
    </w:p>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Corrosion Control Qualification for Supervisors</w:t>
                  </w:r>
                  <w:r>
                    <w:rPr>
                      <w:rFonts w:ascii="Verdana" w:eastAsia="Times New Roman" w:hAnsi="Verdana"/>
                      <w:b/>
                      <w:bCs/>
                      <w:sz w:val="20"/>
                      <w:szCs w:val="20"/>
                    </w:rPr>
                    <w:br/>
                  </w:r>
                  <w:r>
                    <w:rPr>
                      <w:rStyle w:val="text1"/>
                      <w:rFonts w:ascii="Verdana" w:eastAsia="Times New Roman" w:hAnsi="Verdana"/>
                    </w:rPr>
                    <w:t xml:space="preserve">Are supervisors required to maintain a thorough knowledge of corrosion control procedures they are responsible for, and is it verified? </w:t>
                  </w:r>
                  <w:r>
                    <w:rPr>
                      <w:rStyle w:val="questionidcontent2"/>
                      <w:rFonts w:ascii="Verdana" w:eastAsia="Times New Roman" w:hAnsi="Verdana"/>
                    </w:rPr>
                    <w:t xml:space="preserve">(TQ.QU.CORROSIONSUPERVISE.P) </w:t>
                  </w:r>
                  <w:r>
                    <w:rPr>
                      <w:rStyle w:val="citations1"/>
                      <w:rFonts w:ascii="Verdana" w:eastAsia="Times New Roman" w:hAnsi="Verdana"/>
                    </w:rPr>
                    <w:t xml:space="preserve">195.402(c) (195.555;195.505(h))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753960726"/>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19686236"/>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77467311"/>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84606170"/>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4. </w:t>
                  </w:r>
                  <w:r>
                    <w:rPr>
                      <w:rStyle w:val="Title1"/>
                      <w:rFonts w:ascii="Verdana" w:eastAsia="Times New Roman" w:hAnsi="Verdana"/>
                      <w:b/>
                      <w:bCs/>
                      <w:sz w:val="20"/>
                      <w:szCs w:val="20"/>
                    </w:rPr>
                    <w:t>Corrosion Control Qualification for Supervisors</w:t>
                  </w:r>
                  <w:r>
                    <w:rPr>
                      <w:rFonts w:ascii="Verdana" w:eastAsia="Times New Roman" w:hAnsi="Verdana"/>
                      <w:b/>
                      <w:bCs/>
                      <w:sz w:val="20"/>
                      <w:szCs w:val="20"/>
                    </w:rPr>
                    <w:br/>
                  </w:r>
                  <w:r>
                    <w:rPr>
                      <w:rStyle w:val="text1"/>
                      <w:rFonts w:ascii="Verdana" w:eastAsia="Times New Roman" w:hAnsi="Verdana"/>
                    </w:rPr>
                    <w:t xml:space="preserve">Is qualification of supervisors in corrosion control procedures documented? </w:t>
                  </w:r>
                  <w:r>
                    <w:rPr>
                      <w:rStyle w:val="questionidcontent2"/>
                      <w:rFonts w:ascii="Verdana" w:eastAsia="Times New Roman" w:hAnsi="Verdana"/>
                    </w:rPr>
                    <w:t xml:space="preserve">(TQ.QU.CORROSIONSUPERVISE.R) </w:t>
                  </w:r>
                  <w:r>
                    <w:rPr>
                      <w:rStyle w:val="citations1"/>
                      <w:rFonts w:ascii="Verdana" w:eastAsia="Times New Roman" w:hAnsi="Verdana"/>
                    </w:rPr>
                    <w:t xml:space="preserve">195.555 (195.507(a);195.507(b))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665087315"/>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829520"/>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52946927"/>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179875"/>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Cathodic Protection for New Pipelines</w:t>
                  </w:r>
                  <w:r>
                    <w:rPr>
                      <w:rFonts w:ascii="Verdana" w:eastAsia="Times New Roman" w:hAnsi="Verdana"/>
                      <w:b/>
                      <w:bCs/>
                      <w:sz w:val="20"/>
                      <w:szCs w:val="20"/>
                    </w:rPr>
                    <w:br/>
                  </w:r>
                  <w:r>
                    <w:rPr>
                      <w:rStyle w:val="text1"/>
                      <w:rFonts w:ascii="Verdana" w:eastAsia="Times New Roman" w:hAnsi="Verdana"/>
                    </w:rPr>
                    <w:t xml:space="preserve">Does the process specify when cathodic protection must be operational on constructed, relocated, replaced, or otherwise changed pipelines? </w:t>
                  </w:r>
                  <w:r>
                    <w:rPr>
                      <w:rStyle w:val="questionidcontent2"/>
                      <w:rFonts w:ascii="Verdana" w:eastAsia="Times New Roman" w:hAnsi="Verdana"/>
                    </w:rPr>
                    <w:t xml:space="preserve">(TD.CP.NEWOPERATE.P) </w:t>
                  </w:r>
                  <w:r>
                    <w:rPr>
                      <w:rStyle w:val="citations1"/>
                      <w:rFonts w:ascii="Verdana" w:eastAsia="Times New Roman" w:hAnsi="Verdana"/>
                    </w:rPr>
                    <w:t xml:space="preserve">195.402(c)(3) (195.563(a);195.563(c);195.563(d))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518777763"/>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76498395"/>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86683555"/>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34970431"/>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Cathodic Protection for New Pipelines</w:t>
                  </w:r>
                  <w:r>
                    <w:rPr>
                      <w:rFonts w:ascii="Verdana" w:eastAsia="Times New Roman" w:hAnsi="Verdana"/>
                      <w:b/>
                      <w:bCs/>
                      <w:sz w:val="20"/>
                      <w:szCs w:val="20"/>
                    </w:rPr>
                    <w:br/>
                  </w:r>
                  <w:r>
                    <w:rPr>
                      <w:rStyle w:val="text1"/>
                      <w:rFonts w:ascii="Verdana" w:eastAsia="Times New Roman" w:hAnsi="Verdana"/>
                    </w:rPr>
                    <w:t xml:space="preserve">Do records document when cathodic protection was operational on constructed, relocated, replaced, converted to service, or otherwise changed pipelines? </w:t>
                  </w:r>
                  <w:r>
                    <w:rPr>
                      <w:rStyle w:val="questionidcontent2"/>
                      <w:rFonts w:ascii="Verdana" w:eastAsia="Times New Roman" w:hAnsi="Verdana"/>
                    </w:rPr>
                    <w:t xml:space="preserve">(TD.CP.NEWOPERATE.R) </w:t>
                  </w:r>
                  <w:r>
                    <w:rPr>
                      <w:rStyle w:val="citations1"/>
                      <w:rFonts w:ascii="Verdana" w:eastAsia="Times New Roman" w:hAnsi="Verdana"/>
                    </w:rPr>
                    <w:t xml:space="preserve">195.589(c) (195.563(a))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848436091"/>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7719972"/>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11242812"/>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9456466"/>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Unprotected Buried Pipelines (typically bare pipelines)</w:t>
                  </w:r>
                  <w:r>
                    <w:rPr>
                      <w:rFonts w:ascii="Verdana" w:eastAsia="Times New Roman" w:hAnsi="Verdana"/>
                      <w:b/>
                      <w:bCs/>
                      <w:sz w:val="20"/>
                      <w:szCs w:val="20"/>
                    </w:rPr>
                    <w:br/>
                  </w:r>
                  <w:r>
                    <w:rPr>
                      <w:rStyle w:val="text1"/>
                      <w:rFonts w:ascii="Verdana" w:eastAsia="Times New Roman" w:hAnsi="Verdana"/>
                    </w:rPr>
                    <w:t xml:space="preserve">Does the process give sufficient direction for the monitoring of external corrosion on buried pipelines that are not protected by cathodic protection? </w:t>
                  </w:r>
                  <w:r>
                    <w:rPr>
                      <w:rStyle w:val="questionidcontent2"/>
                      <w:rFonts w:ascii="Verdana" w:eastAsia="Times New Roman" w:hAnsi="Verdana"/>
                    </w:rPr>
                    <w:t xml:space="preserve">(TD.CP.UNPROTECT.P) </w:t>
                  </w:r>
                  <w:r>
                    <w:rPr>
                      <w:rStyle w:val="citations1"/>
                      <w:rFonts w:ascii="Verdana" w:eastAsia="Times New Roman" w:hAnsi="Verdana"/>
                    </w:rPr>
                    <w:t xml:space="preserve">195.402(c)(3) (195.563(e);195.573(b)(1);195.573(b)(2))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436028134"/>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34850698"/>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18668057"/>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37906001"/>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8. </w:t>
                  </w:r>
                  <w:r>
                    <w:rPr>
                      <w:rStyle w:val="Title1"/>
                      <w:rFonts w:ascii="Verdana" w:eastAsia="Times New Roman" w:hAnsi="Verdana"/>
                      <w:b/>
                      <w:bCs/>
                      <w:sz w:val="20"/>
                      <w:szCs w:val="20"/>
                    </w:rPr>
                    <w:t>Unprotected Buried Pipelines (typically bare pipelines)</w:t>
                  </w:r>
                  <w:r>
                    <w:rPr>
                      <w:rFonts w:ascii="Verdana" w:eastAsia="Times New Roman" w:hAnsi="Verdana"/>
                      <w:b/>
                      <w:bCs/>
                      <w:sz w:val="20"/>
                      <w:szCs w:val="20"/>
                    </w:rPr>
                    <w:br/>
                  </w:r>
                  <w:r>
                    <w:rPr>
                      <w:rStyle w:val="text1"/>
                      <w:rFonts w:ascii="Verdana" w:eastAsia="Times New Roman" w:hAnsi="Verdana"/>
                    </w:rPr>
                    <w:t xml:space="preserve">Do records document the adequate re-evaluation of buried pipelines with no cathodic protection for areas of active corrosion? </w:t>
                  </w:r>
                  <w:r>
                    <w:rPr>
                      <w:rStyle w:val="questionidcontent2"/>
                      <w:rFonts w:ascii="Verdana" w:eastAsia="Times New Roman" w:hAnsi="Verdana"/>
                    </w:rPr>
                    <w:t xml:space="preserve">(TD.CP.UNPROTECT.R) </w:t>
                  </w:r>
                  <w:r>
                    <w:rPr>
                      <w:rStyle w:val="citations1"/>
                      <w:rFonts w:ascii="Verdana" w:eastAsia="Times New Roman" w:hAnsi="Verdana"/>
                    </w:rPr>
                    <w:t xml:space="preserve">195.589(c) (195.573(b)(1);195.573(b)(2))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897579752"/>
                        <w14:checkbox>
                          <w14:checked w14:val="0"/>
                          <w14:checkedState w14:val="00FE" w14:font="Wingdings"/>
                          <w14:uncheckedState w14:val="006F" w14:font="Wingdings"/>
                        </w14:checkbox>
                      </w:sdt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31809949"/>
                        <w14:checkbox>
                          <w14:checked w14:val="0"/>
                          <w14:checkedState w14:val="00FE" w14:font="Wingdings"/>
                          <w14:uncheckedState w14:val="006F" w14:font="Wingdings"/>
                        </w14:checkbox>
                      </w:sdt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829212"/>
                        <w14:checkbox>
                          <w14:checked w14:val="0"/>
                          <w14:checkedState w14:val="00FE" w14:font="Wingdings"/>
                          <w14:uncheckedState w14:val="006F" w14:font="Wingdings"/>
                        </w14:checkbox>
                      </w:sdt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2763340"/>
                        <w14:checkbox>
                          <w14:checked w14:val="0"/>
                          <w14:checkedState w14:val="00FE" w14:font="Wingdings"/>
                          <w14:uncheckedState w14:val="006F" w14:font="Wingdings"/>
                        </w14:checkbox>
                      </w:sdt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Isolation from Other Metallic Structures</w:t>
                  </w:r>
                  <w:r>
                    <w:rPr>
                      <w:rFonts w:ascii="Verdana" w:eastAsia="Times New Roman" w:hAnsi="Verdana"/>
                      <w:b/>
                      <w:bCs/>
                      <w:sz w:val="20"/>
                      <w:szCs w:val="20"/>
                    </w:rPr>
                    <w:br/>
                  </w:r>
                  <w:r>
                    <w:rPr>
                      <w:rStyle w:val="text1"/>
                      <w:rFonts w:ascii="Verdana" w:eastAsia="Times New Roman" w:hAnsi="Verdana"/>
                    </w:rPr>
                    <w:t xml:space="preserve">Does the process provide adequate guidance for electrically isolating each buried or submerged pipeline from other metallic structures unless they electrically interconnect and cathodically protect the pipeline and the other structures as a single unit? </w:t>
                  </w:r>
                  <w:r>
                    <w:rPr>
                      <w:rStyle w:val="questionidcontent2"/>
                      <w:rFonts w:ascii="Verdana" w:eastAsia="Times New Roman" w:hAnsi="Verdana"/>
                    </w:rPr>
                    <w:t xml:space="preserve">(TD.CP.ISOLATE.P) </w:t>
                  </w:r>
                  <w:r>
                    <w:rPr>
                      <w:rStyle w:val="citations1"/>
                      <w:rFonts w:ascii="Verdana" w:eastAsia="Times New Roman" w:hAnsi="Verdana"/>
                    </w:rPr>
                    <w:t xml:space="preserve">195.402(c)(3) (195.575(a);195.575(b);195.575(d))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240863331"/>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36255103"/>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32388123"/>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3411273"/>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Isolation from Other Metallic Structures</w:t>
                  </w:r>
                  <w:r>
                    <w:rPr>
                      <w:rFonts w:ascii="Verdana" w:eastAsia="Times New Roman" w:hAnsi="Verdana"/>
                      <w:b/>
                      <w:bCs/>
                      <w:sz w:val="20"/>
                      <w:szCs w:val="20"/>
                    </w:rPr>
                    <w:br/>
                  </w:r>
                  <w:r>
                    <w:rPr>
                      <w:rStyle w:val="text1"/>
                      <w:rFonts w:ascii="Verdana" w:eastAsia="Times New Roman" w:hAnsi="Verdana"/>
                    </w:rPr>
                    <w:t xml:space="preserve">Do records document adequate electrical isolation of each buried or submerged pipeline from other metallic structures unless they electrically interconnect and cathodically protect the pipeline and the other structures as a single unit? </w:t>
                  </w:r>
                  <w:r>
                    <w:rPr>
                      <w:rStyle w:val="questionidcontent2"/>
                      <w:rFonts w:ascii="Verdana" w:eastAsia="Times New Roman" w:hAnsi="Verdana"/>
                    </w:rPr>
                    <w:t xml:space="preserve">(TD.CP.ISOLATE.R) </w:t>
                  </w:r>
                  <w:r>
                    <w:rPr>
                      <w:rStyle w:val="citations1"/>
                      <w:rFonts w:ascii="Verdana" w:eastAsia="Times New Roman" w:hAnsi="Verdana"/>
                    </w:rPr>
                    <w:t xml:space="preserve">195.589(c) (195.575(a);195.575(b);195.575(d))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732732032"/>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23937129"/>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85122566"/>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24061016"/>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Isolation from Other Metallic Structures</w:t>
                  </w:r>
                  <w:r>
                    <w:rPr>
                      <w:rFonts w:ascii="Verdana" w:eastAsia="Times New Roman" w:hAnsi="Verdana"/>
                      <w:b/>
                      <w:bCs/>
                      <w:sz w:val="20"/>
                      <w:szCs w:val="20"/>
                    </w:rPr>
                    <w:br/>
                  </w:r>
                  <w:r>
                    <w:rPr>
                      <w:rStyle w:val="text1"/>
                      <w:rFonts w:ascii="Verdana" w:eastAsia="Times New Roman" w:hAnsi="Verdana"/>
                    </w:rPr>
                    <w:t xml:space="preserve">Are measures performed to ensure electrical isolation of each buried or submerged pipeline from other metallic structures unless they electrically interconnect and cathodically protect the pipeline and the other structures as a single unit? </w:t>
                  </w:r>
                  <w:r>
                    <w:rPr>
                      <w:rStyle w:val="questionidcontent2"/>
                      <w:rFonts w:ascii="Verdana" w:eastAsia="Times New Roman" w:hAnsi="Verdana"/>
                    </w:rPr>
                    <w:t xml:space="preserve">(TD.CP.ISOLATE.O) </w:t>
                  </w:r>
                  <w:r>
                    <w:rPr>
                      <w:rStyle w:val="citations1"/>
                      <w:rFonts w:ascii="Verdana" w:eastAsia="Times New Roman" w:hAnsi="Verdana"/>
                    </w:rPr>
                    <w:t xml:space="preserve">195.575(a) (195.575(b);195.575(d))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591199035"/>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79461647"/>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24879756"/>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33764875"/>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12. </w:t>
                  </w:r>
                  <w:r>
                    <w:rPr>
                      <w:rStyle w:val="Title1"/>
                      <w:rFonts w:ascii="Verdana" w:eastAsia="Times New Roman" w:hAnsi="Verdana"/>
                      <w:b/>
                      <w:bCs/>
                      <w:sz w:val="20"/>
                      <w:szCs w:val="20"/>
                    </w:rPr>
                    <w:t>Inspection/Testing to Ensure Electrical Isolation</w:t>
                  </w:r>
                  <w:r>
                    <w:rPr>
                      <w:rFonts w:ascii="Verdana" w:eastAsia="Times New Roman" w:hAnsi="Verdana"/>
                      <w:b/>
                      <w:bCs/>
                      <w:sz w:val="20"/>
                      <w:szCs w:val="20"/>
                    </w:rPr>
                    <w:br/>
                  </w:r>
                  <w:r>
                    <w:rPr>
                      <w:rStyle w:val="text1"/>
                      <w:rFonts w:ascii="Verdana" w:eastAsia="Times New Roman" w:hAnsi="Verdana"/>
                    </w:rPr>
                    <w:t xml:space="preserve">Does the process provide adequate guidance to inspect and electrically test to ensure that electrical isolation is adequate? </w:t>
                  </w:r>
                  <w:r>
                    <w:rPr>
                      <w:rStyle w:val="questionidcontent2"/>
                      <w:rFonts w:ascii="Verdana" w:eastAsia="Times New Roman" w:hAnsi="Verdana"/>
                    </w:rPr>
                    <w:t xml:space="preserve">(TD.CP.ISOLATETEST.P) </w:t>
                  </w:r>
                  <w:r>
                    <w:rPr>
                      <w:rStyle w:val="citations1"/>
                      <w:rFonts w:ascii="Verdana" w:eastAsia="Times New Roman" w:hAnsi="Verdana"/>
                    </w:rPr>
                    <w:t xml:space="preserve">195.402(c)(3) (195.575(c))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421639167"/>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96829233"/>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45614418"/>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1374"/>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Inspection/Testing to Ensure Electrical Isolation</w:t>
                  </w:r>
                  <w:r>
                    <w:rPr>
                      <w:rFonts w:ascii="Verdana" w:eastAsia="Times New Roman" w:hAnsi="Verdana"/>
                      <w:b/>
                      <w:bCs/>
                      <w:sz w:val="20"/>
                      <w:szCs w:val="20"/>
                    </w:rPr>
                    <w:br/>
                  </w:r>
                  <w:r>
                    <w:rPr>
                      <w:rStyle w:val="text1"/>
                      <w:rFonts w:ascii="Verdana" w:eastAsia="Times New Roman" w:hAnsi="Verdana"/>
                    </w:rPr>
                    <w:t xml:space="preserve">Do records adequately document the inspection and electrical testing performed to ensure that electrical isolation is adequate? </w:t>
                  </w:r>
                  <w:r>
                    <w:rPr>
                      <w:rStyle w:val="questionidcontent2"/>
                      <w:rFonts w:ascii="Verdana" w:eastAsia="Times New Roman" w:hAnsi="Verdana"/>
                    </w:rPr>
                    <w:t xml:space="preserve">(TD.CP.ISOLATETEST.R) </w:t>
                  </w:r>
                  <w:r>
                    <w:rPr>
                      <w:rStyle w:val="citations1"/>
                      <w:rFonts w:ascii="Verdana" w:eastAsia="Times New Roman" w:hAnsi="Verdana"/>
                    </w:rPr>
                    <w:t xml:space="preserve">195.589(c) (195.575(c))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41441926"/>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10085562"/>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88486616"/>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79076763"/>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Inspection/Testing to Ensure Electrical Isolation</w:t>
                  </w:r>
                  <w:r>
                    <w:rPr>
                      <w:rFonts w:ascii="Verdana" w:eastAsia="Times New Roman" w:hAnsi="Verdana"/>
                      <w:b/>
                      <w:bCs/>
                      <w:sz w:val="20"/>
                      <w:szCs w:val="20"/>
                    </w:rPr>
                    <w:br/>
                  </w:r>
                  <w:r>
                    <w:rPr>
                      <w:rStyle w:val="text1"/>
                      <w:rFonts w:ascii="Verdana" w:eastAsia="Times New Roman" w:hAnsi="Verdana"/>
                    </w:rPr>
                    <w:t xml:space="preserve">Do field observations verify that inspection and electrical testing ensures that electrical isolation is adequate? </w:t>
                  </w:r>
                  <w:r>
                    <w:rPr>
                      <w:rStyle w:val="questionidcontent2"/>
                      <w:rFonts w:ascii="Verdana" w:eastAsia="Times New Roman" w:hAnsi="Verdana"/>
                    </w:rPr>
                    <w:t xml:space="preserve">(TD.CP.ISOLATETEST.O) </w:t>
                  </w:r>
                  <w:r>
                    <w:rPr>
                      <w:rStyle w:val="citations1"/>
                      <w:rFonts w:ascii="Verdana" w:eastAsia="Times New Roman" w:hAnsi="Verdana"/>
                    </w:rPr>
                    <w:t xml:space="preserve">195.575(c)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345913400"/>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49186270"/>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51352611"/>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44158151"/>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Protection from Fault Currents</w:t>
                  </w:r>
                  <w:r>
                    <w:rPr>
                      <w:rFonts w:ascii="Verdana" w:eastAsia="Times New Roman" w:hAnsi="Verdana"/>
                      <w:b/>
                      <w:bCs/>
                      <w:sz w:val="20"/>
                      <w:szCs w:val="20"/>
                    </w:rPr>
                    <w:br/>
                  </w:r>
                  <w:r>
                    <w:rPr>
                      <w:rStyle w:val="text1"/>
                      <w:rFonts w:ascii="Verdana" w:eastAsia="Times New Roman" w:hAnsi="Verdana"/>
                    </w:rPr>
                    <w:t xml:space="preserve">Does the process give sufficient guidance for determining when protection against damage from fault currents or lightning is needed and how that protection must be installed? </w:t>
                  </w:r>
                  <w:r>
                    <w:rPr>
                      <w:rStyle w:val="questionidcontent2"/>
                      <w:rFonts w:ascii="Verdana" w:eastAsia="Times New Roman" w:hAnsi="Verdana"/>
                    </w:rPr>
                    <w:t xml:space="preserve">(TD.CP.FAULTCURRENT.P) </w:t>
                  </w:r>
                  <w:r>
                    <w:rPr>
                      <w:rStyle w:val="citations1"/>
                      <w:rFonts w:ascii="Verdana" w:eastAsia="Times New Roman" w:hAnsi="Verdana"/>
                    </w:rPr>
                    <w:t xml:space="preserve">195.402(c)(3) (195.575(e))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230966596"/>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1373907"/>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28575816"/>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69613126"/>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662DF8"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662DF8">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16. </w:t>
                  </w:r>
                  <w:r>
                    <w:rPr>
                      <w:rStyle w:val="Title1"/>
                      <w:rFonts w:ascii="Verdana" w:eastAsia="Times New Roman" w:hAnsi="Verdana"/>
                      <w:b/>
                      <w:bCs/>
                      <w:sz w:val="20"/>
                      <w:szCs w:val="20"/>
                    </w:rPr>
                    <w:t>Protection from Fault Currents</w:t>
                  </w:r>
                  <w:r>
                    <w:rPr>
                      <w:rFonts w:ascii="Verdana" w:eastAsia="Times New Roman" w:hAnsi="Verdana"/>
                      <w:b/>
                      <w:bCs/>
                      <w:sz w:val="20"/>
                      <w:szCs w:val="20"/>
                    </w:rPr>
                    <w:br/>
                  </w:r>
                  <w:r>
                    <w:rPr>
                      <w:rStyle w:val="text1"/>
                      <w:rFonts w:ascii="Verdana" w:eastAsia="Times New Roman" w:hAnsi="Verdana"/>
                    </w:rPr>
                    <w:t xml:space="preserve">Do records document adequate installation and inspection of fault current and lightning protection? </w:t>
                  </w:r>
                  <w:r>
                    <w:rPr>
                      <w:rStyle w:val="questionidcontent2"/>
                      <w:rFonts w:ascii="Verdana" w:eastAsia="Times New Roman" w:hAnsi="Verdana"/>
                    </w:rPr>
                    <w:t xml:space="preserve">(TD.CP.FAULTCURRENT.R) </w:t>
                  </w:r>
                  <w:r>
                    <w:rPr>
                      <w:rStyle w:val="citations1"/>
                      <w:rFonts w:ascii="Verdana" w:eastAsia="Times New Roman" w:hAnsi="Verdana"/>
                    </w:rPr>
                    <w:t xml:space="preserve">195.589(c) (195.575(e))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2017073369"/>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91310666"/>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71740212"/>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22305605"/>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662DF8"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662DF8">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Protection from Fault Currents</w:t>
                  </w:r>
                  <w:r>
                    <w:rPr>
                      <w:rFonts w:ascii="Verdana" w:eastAsia="Times New Roman" w:hAnsi="Verdana"/>
                      <w:b/>
                      <w:bCs/>
                      <w:sz w:val="20"/>
                      <w:szCs w:val="20"/>
                    </w:rPr>
                    <w:br/>
                  </w:r>
                  <w:r>
                    <w:rPr>
                      <w:rStyle w:val="text1"/>
                      <w:rFonts w:ascii="Verdana" w:eastAsia="Times New Roman" w:hAnsi="Verdana"/>
                    </w:rPr>
                    <w:t xml:space="preserve">Are fault current and lightning protection for the pipeline installed and inspected? </w:t>
                  </w:r>
                  <w:r>
                    <w:rPr>
                      <w:rStyle w:val="questionidcontent2"/>
                      <w:rFonts w:ascii="Verdana" w:eastAsia="Times New Roman" w:hAnsi="Verdana"/>
                    </w:rPr>
                    <w:t xml:space="preserve">(TD.CP.FAULTCURRENT.O) </w:t>
                  </w:r>
                  <w:r>
                    <w:rPr>
                      <w:rStyle w:val="citations1"/>
                      <w:rFonts w:ascii="Verdana" w:eastAsia="Times New Roman" w:hAnsi="Verdana"/>
                    </w:rPr>
                    <w:t xml:space="preserve">195.575(e)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660315044"/>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82236539"/>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52141979"/>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11267051"/>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p w:rsidR="00565CE9" w:rsidRDefault="00252C8F" w:rsidP="00EA56E4">
      <w:pPr>
        <w:pStyle w:val="Heading1"/>
        <w:spacing w:before="120" w:beforeAutospacing="0" w:after="120" w:afterAutospacing="0"/>
        <w:divId w:val="826475910"/>
        <w:rPr>
          <w:rFonts w:eastAsia="Times New Roman"/>
        </w:rPr>
      </w:pPr>
      <w:bookmarkStart w:id="23" w:name="_Toc219461432"/>
      <w:r>
        <w:rPr>
          <w:rFonts w:eastAsia="Times New Roman"/>
        </w:rPr>
        <w:t>Time-Dependent Threats - External Corrosion - Cathodic Protection Monitoring</w:t>
      </w:r>
      <w:bookmarkEnd w:id="23"/>
      <w:r>
        <w:rPr>
          <w:rFonts w:eastAsia="Times New Roman"/>
        </w:rPr>
        <w:t xml:space="preserve"> </w:t>
      </w:r>
    </w:p>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Test Leads Installation</w:t>
                  </w:r>
                  <w:r>
                    <w:rPr>
                      <w:rFonts w:ascii="Verdana" w:eastAsia="Times New Roman" w:hAnsi="Verdana"/>
                      <w:b/>
                      <w:bCs/>
                      <w:sz w:val="20"/>
                      <w:szCs w:val="20"/>
                    </w:rPr>
                    <w:br/>
                  </w:r>
                  <w:r>
                    <w:rPr>
                      <w:rStyle w:val="text1"/>
                      <w:rFonts w:ascii="Verdana" w:eastAsia="Times New Roman" w:hAnsi="Verdana"/>
                    </w:rPr>
                    <w:t xml:space="preserve">Does the process provide adequate instructions for the installation of test leads? </w:t>
                  </w:r>
                  <w:r>
                    <w:rPr>
                      <w:rStyle w:val="questionidcontent2"/>
                      <w:rFonts w:ascii="Verdana" w:eastAsia="Times New Roman" w:hAnsi="Verdana"/>
                    </w:rPr>
                    <w:t xml:space="preserve">(TD.CPMONITOR.TESTLEADINSTALL.P) </w:t>
                  </w:r>
                  <w:r>
                    <w:rPr>
                      <w:rStyle w:val="citations1"/>
                      <w:rFonts w:ascii="Verdana" w:eastAsia="Times New Roman" w:hAnsi="Verdana"/>
                    </w:rPr>
                    <w:t xml:space="preserve">195.402(c) (195.567(b))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379204055"/>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97927218"/>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77910774"/>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40089690"/>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Test Leads Installation</w:t>
                  </w:r>
                  <w:r>
                    <w:rPr>
                      <w:rFonts w:ascii="Verdana" w:eastAsia="Times New Roman" w:hAnsi="Verdana"/>
                      <w:b/>
                      <w:bCs/>
                      <w:sz w:val="20"/>
                      <w:szCs w:val="20"/>
                    </w:rPr>
                    <w:br/>
                  </w:r>
                  <w:r>
                    <w:rPr>
                      <w:rStyle w:val="text1"/>
                      <w:rFonts w:ascii="Verdana" w:eastAsia="Times New Roman" w:hAnsi="Verdana"/>
                    </w:rPr>
                    <w:t xml:space="preserve">Do records document that pipelines with cathodic protection have electrical test leads installed in accordance with requirements of Subpart H? </w:t>
                  </w:r>
                  <w:r>
                    <w:rPr>
                      <w:rStyle w:val="questionidcontent2"/>
                      <w:rFonts w:ascii="Verdana" w:eastAsia="Times New Roman" w:hAnsi="Verdana"/>
                    </w:rPr>
                    <w:t xml:space="preserve">(TD.CPMONITOR.TESTLEADINSTALL.R) </w:t>
                  </w:r>
                  <w:r>
                    <w:rPr>
                      <w:rStyle w:val="citations1"/>
                      <w:rFonts w:ascii="Verdana" w:eastAsia="Times New Roman" w:hAnsi="Verdana"/>
                    </w:rPr>
                    <w:t xml:space="preserve">195.589(c) (195.567(b))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2050019496"/>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31480791"/>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46490803"/>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61307465"/>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Test Leads Installation</w:t>
                  </w:r>
                  <w:r>
                    <w:rPr>
                      <w:rFonts w:ascii="Verdana" w:eastAsia="Times New Roman" w:hAnsi="Verdana"/>
                      <w:b/>
                      <w:bCs/>
                      <w:sz w:val="20"/>
                      <w:szCs w:val="20"/>
                    </w:rPr>
                    <w:br/>
                  </w:r>
                  <w:r>
                    <w:rPr>
                      <w:rStyle w:val="text1"/>
                      <w:rFonts w:ascii="Verdana" w:eastAsia="Times New Roman" w:hAnsi="Verdana"/>
                    </w:rPr>
                    <w:t xml:space="preserve">Do pipelines with cathodic protection have electrical test leads installed in accordance with requirements of Subpart H? </w:t>
                  </w:r>
                  <w:r>
                    <w:rPr>
                      <w:rStyle w:val="questionidcontent2"/>
                      <w:rFonts w:ascii="Verdana" w:eastAsia="Times New Roman" w:hAnsi="Verdana"/>
                    </w:rPr>
                    <w:t xml:space="preserve">(TD.CPMONITOR.TESTLEADINSTALL.O) </w:t>
                  </w:r>
                  <w:r>
                    <w:rPr>
                      <w:rStyle w:val="citations1"/>
                      <w:rFonts w:ascii="Verdana" w:eastAsia="Times New Roman" w:hAnsi="Verdana"/>
                    </w:rPr>
                    <w:t xml:space="preserve">195.567(a) (195.567(b))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329604004"/>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36380077"/>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1492014"/>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98662694"/>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Test Leads Maintenance</w:t>
                  </w:r>
                  <w:r>
                    <w:rPr>
                      <w:rFonts w:ascii="Verdana" w:eastAsia="Times New Roman" w:hAnsi="Verdana"/>
                      <w:b/>
                      <w:bCs/>
                      <w:sz w:val="20"/>
                      <w:szCs w:val="20"/>
                    </w:rPr>
                    <w:br/>
                  </w:r>
                  <w:r>
                    <w:rPr>
                      <w:rStyle w:val="text1"/>
                      <w:rFonts w:ascii="Verdana" w:eastAsia="Times New Roman" w:hAnsi="Verdana"/>
                    </w:rPr>
                    <w:t xml:space="preserve">Does the process require that test lead wires must be properly maintained? </w:t>
                  </w:r>
                  <w:r>
                    <w:rPr>
                      <w:rStyle w:val="questionidcontent2"/>
                      <w:rFonts w:ascii="Verdana" w:eastAsia="Times New Roman" w:hAnsi="Verdana"/>
                    </w:rPr>
                    <w:t xml:space="preserve">(TD.CPMONITOR.TESTLEADMAINT.P) </w:t>
                  </w:r>
                  <w:r>
                    <w:rPr>
                      <w:rStyle w:val="citations1"/>
                      <w:rFonts w:ascii="Verdana" w:eastAsia="Times New Roman" w:hAnsi="Verdana"/>
                    </w:rPr>
                    <w:t xml:space="preserve">195.402(c)(3) (195.567(c))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438946472"/>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83655106"/>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85653831"/>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10537266"/>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Test Leads Maintenance</w:t>
                  </w:r>
                  <w:r>
                    <w:rPr>
                      <w:rFonts w:ascii="Verdana" w:eastAsia="Times New Roman" w:hAnsi="Verdana"/>
                      <w:b/>
                      <w:bCs/>
                      <w:sz w:val="20"/>
                      <w:szCs w:val="20"/>
                    </w:rPr>
                    <w:br/>
                  </w:r>
                  <w:r>
                    <w:rPr>
                      <w:rStyle w:val="text1"/>
                      <w:rFonts w:ascii="Verdana" w:eastAsia="Times New Roman" w:hAnsi="Verdana"/>
                    </w:rPr>
                    <w:t xml:space="preserve">Do records document that CP test lead wires have been properly maintained? </w:t>
                  </w:r>
                  <w:r>
                    <w:rPr>
                      <w:rStyle w:val="questionidcontent2"/>
                      <w:rFonts w:ascii="Verdana" w:eastAsia="Times New Roman" w:hAnsi="Verdana"/>
                    </w:rPr>
                    <w:t xml:space="preserve">(TD.CPMONITOR.TESTLEADMAINT.R) </w:t>
                  </w:r>
                  <w:r>
                    <w:rPr>
                      <w:rStyle w:val="citations1"/>
                      <w:rFonts w:ascii="Verdana" w:eastAsia="Times New Roman" w:hAnsi="Verdana"/>
                    </w:rPr>
                    <w:t xml:space="preserve">195.589(c) (195.567(c))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721177513"/>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95482496"/>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65919382"/>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9782055"/>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Test Leads Maintenance</w:t>
                  </w:r>
                  <w:r>
                    <w:rPr>
                      <w:rFonts w:ascii="Verdana" w:eastAsia="Times New Roman" w:hAnsi="Verdana"/>
                      <w:b/>
                      <w:bCs/>
                      <w:sz w:val="20"/>
                      <w:szCs w:val="20"/>
                    </w:rPr>
                    <w:br/>
                  </w:r>
                  <w:r>
                    <w:rPr>
                      <w:rStyle w:val="text1"/>
                      <w:rFonts w:ascii="Verdana" w:eastAsia="Times New Roman" w:hAnsi="Verdana"/>
                    </w:rPr>
                    <w:t xml:space="preserve">Are CP test lead wires properly maintained? </w:t>
                  </w:r>
                  <w:r>
                    <w:rPr>
                      <w:rStyle w:val="questionidcontent2"/>
                      <w:rFonts w:ascii="Verdana" w:eastAsia="Times New Roman" w:hAnsi="Verdana"/>
                    </w:rPr>
                    <w:t xml:space="preserve">(TD.CPMONITOR.TESTLEADMAINT.O) </w:t>
                  </w:r>
                  <w:r>
                    <w:rPr>
                      <w:rStyle w:val="citations1"/>
                      <w:rFonts w:ascii="Verdana" w:eastAsia="Times New Roman" w:hAnsi="Verdana"/>
                    </w:rPr>
                    <w:t xml:space="preserve">195.567(c)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982182690"/>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20853068"/>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59298118"/>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62480391"/>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Cathodic Protection Monitoring Criteria</w:t>
                  </w:r>
                  <w:r>
                    <w:rPr>
                      <w:rFonts w:ascii="Verdana" w:eastAsia="Times New Roman" w:hAnsi="Verdana"/>
                      <w:b/>
                      <w:bCs/>
                      <w:sz w:val="20"/>
                      <w:szCs w:val="20"/>
                    </w:rPr>
                    <w:br/>
                  </w:r>
                  <w:r>
                    <w:rPr>
                      <w:rStyle w:val="text1"/>
                      <w:rFonts w:ascii="Verdana" w:eastAsia="Times New Roman" w:hAnsi="Verdana"/>
                    </w:rPr>
                    <w:t xml:space="preserve">Does the process require that CP monitoring criteria be used that is acceptable? </w:t>
                  </w:r>
                  <w:r>
                    <w:rPr>
                      <w:rStyle w:val="questionidcontent2"/>
                      <w:rFonts w:ascii="Verdana" w:eastAsia="Times New Roman" w:hAnsi="Verdana"/>
                    </w:rPr>
                    <w:t xml:space="preserve">(TD.CPMONITOR.MONITORCRITERIA.P) </w:t>
                  </w:r>
                  <w:r>
                    <w:rPr>
                      <w:rStyle w:val="citations1"/>
                      <w:rFonts w:ascii="Verdana" w:eastAsia="Times New Roman" w:hAnsi="Verdana"/>
                    </w:rPr>
                    <w:t xml:space="preserve">195.402(c)(3) (195.571)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296839677"/>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47181883"/>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17218381"/>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09668249"/>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Cathodic Protection Monitoring Criteria</w:t>
                  </w:r>
                  <w:r>
                    <w:rPr>
                      <w:rFonts w:ascii="Verdana" w:eastAsia="Times New Roman" w:hAnsi="Verdana"/>
                      <w:b/>
                      <w:bCs/>
                      <w:sz w:val="20"/>
                      <w:szCs w:val="20"/>
                    </w:rPr>
                    <w:br/>
                  </w:r>
                  <w:r>
                    <w:rPr>
                      <w:rStyle w:val="text1"/>
                      <w:rFonts w:ascii="Verdana" w:eastAsia="Times New Roman" w:hAnsi="Verdana"/>
                    </w:rPr>
                    <w:t xml:space="preserve">Do records document that CP monitoring criteria used was acceptable? </w:t>
                  </w:r>
                  <w:r>
                    <w:rPr>
                      <w:rStyle w:val="questionidcontent2"/>
                      <w:rFonts w:ascii="Verdana" w:eastAsia="Times New Roman" w:hAnsi="Verdana"/>
                    </w:rPr>
                    <w:t xml:space="preserve">(TD.CPMONITOR.MONITORCRITERIA.R) </w:t>
                  </w:r>
                  <w:r>
                    <w:rPr>
                      <w:rStyle w:val="citations1"/>
                      <w:rFonts w:ascii="Verdana" w:eastAsia="Times New Roman" w:hAnsi="Verdana"/>
                    </w:rPr>
                    <w:t xml:space="preserve">195.589(c) (195.571)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779251995"/>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49381219"/>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66383642"/>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10627728"/>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Cathodic Protection Monitoring Readings</w:t>
                  </w:r>
                  <w:r>
                    <w:rPr>
                      <w:rFonts w:ascii="Verdana" w:eastAsia="Times New Roman" w:hAnsi="Verdana"/>
                      <w:b/>
                      <w:bCs/>
                      <w:sz w:val="20"/>
                      <w:szCs w:val="20"/>
                    </w:rPr>
                    <w:br/>
                  </w:r>
                  <w:r>
                    <w:rPr>
                      <w:rStyle w:val="text1"/>
                      <w:rFonts w:ascii="Verdana" w:eastAsia="Times New Roman" w:hAnsi="Verdana"/>
                    </w:rPr>
                    <w:t xml:space="preserve">Do the methods for taking CP monitoring readings allow for the application of appropriate CP monitoring criteria? </w:t>
                  </w:r>
                  <w:r>
                    <w:rPr>
                      <w:rStyle w:val="questionidcontent2"/>
                      <w:rFonts w:ascii="Verdana" w:eastAsia="Times New Roman" w:hAnsi="Verdana"/>
                    </w:rPr>
                    <w:t xml:space="preserve">(TD.CPMONITOR.MONITOR.O) </w:t>
                  </w:r>
                  <w:r>
                    <w:rPr>
                      <w:rStyle w:val="citations1"/>
                      <w:rFonts w:ascii="Verdana" w:eastAsia="Times New Roman" w:hAnsi="Verdana"/>
                    </w:rPr>
                    <w:t xml:space="preserve">195.571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189034136"/>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88574849"/>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99042172"/>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96903130"/>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Cathodic Protection Monitoring</w:t>
                  </w:r>
                  <w:r>
                    <w:rPr>
                      <w:rFonts w:ascii="Verdana" w:eastAsia="Times New Roman" w:hAnsi="Verdana"/>
                      <w:b/>
                      <w:bCs/>
                      <w:sz w:val="20"/>
                      <w:szCs w:val="20"/>
                    </w:rPr>
                    <w:br/>
                  </w:r>
                  <w:r>
                    <w:rPr>
                      <w:rStyle w:val="text1"/>
                      <w:rFonts w:ascii="Verdana" w:eastAsia="Times New Roman" w:hAnsi="Verdana"/>
                    </w:rPr>
                    <w:t xml:space="preserve">Does the process adequately describe how to monitor CP that has been applied to pipelines? </w:t>
                  </w:r>
                  <w:r>
                    <w:rPr>
                      <w:rStyle w:val="questionidcontent2"/>
                      <w:rFonts w:ascii="Verdana" w:eastAsia="Times New Roman" w:hAnsi="Verdana"/>
                    </w:rPr>
                    <w:t xml:space="preserve">(TD.CPMONITOR.TEST.P) </w:t>
                  </w:r>
                  <w:r>
                    <w:rPr>
                      <w:rStyle w:val="citations1"/>
                      <w:rFonts w:ascii="Verdana" w:eastAsia="Times New Roman" w:hAnsi="Verdana"/>
                    </w:rPr>
                    <w:t xml:space="preserve">195.402(c)(3) (195.573(a)(1))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614787049"/>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45328900"/>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47160977"/>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40585824"/>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Cathodic Protection Monitoring</w:t>
                  </w:r>
                  <w:r>
                    <w:rPr>
                      <w:rFonts w:ascii="Verdana" w:eastAsia="Times New Roman" w:hAnsi="Verdana"/>
                      <w:b/>
                      <w:bCs/>
                      <w:sz w:val="20"/>
                      <w:szCs w:val="20"/>
                    </w:rPr>
                    <w:br/>
                  </w:r>
                  <w:r>
                    <w:rPr>
                      <w:rStyle w:val="text1"/>
                      <w:rFonts w:ascii="Verdana" w:eastAsia="Times New Roman" w:hAnsi="Verdana"/>
                    </w:rPr>
                    <w:t xml:space="preserve">Do records adequately document required tests have been done on pipe that is cathodically protected? </w:t>
                  </w:r>
                  <w:r>
                    <w:rPr>
                      <w:rStyle w:val="questionidcontent2"/>
                      <w:rFonts w:ascii="Verdana" w:eastAsia="Times New Roman" w:hAnsi="Verdana"/>
                    </w:rPr>
                    <w:t xml:space="preserve">(TD.CPMONITOR.TEST.R) </w:t>
                  </w:r>
                  <w:r>
                    <w:rPr>
                      <w:rStyle w:val="citations1"/>
                      <w:rFonts w:ascii="Verdana" w:eastAsia="Times New Roman" w:hAnsi="Verdana"/>
                    </w:rPr>
                    <w:t xml:space="preserve">195.589(c) (195.573(a)(1))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546529176"/>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6778673"/>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91107737"/>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52849414"/>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Close Interval Surveys</w:t>
                  </w:r>
                  <w:r>
                    <w:rPr>
                      <w:rFonts w:ascii="Verdana" w:eastAsia="Times New Roman" w:hAnsi="Verdana"/>
                      <w:b/>
                      <w:bCs/>
                      <w:sz w:val="20"/>
                      <w:szCs w:val="20"/>
                    </w:rPr>
                    <w:br/>
                  </w:r>
                  <w:r>
                    <w:rPr>
                      <w:rStyle w:val="text1"/>
                      <w:rFonts w:ascii="Verdana" w:eastAsia="Times New Roman" w:hAnsi="Verdana"/>
                    </w:rPr>
                    <w:t xml:space="preserve">Does the process adequately describe the circumstances in which a CIS or comparable technology is practicable and necessary no more than 2 years after a cathodic protection system has been installed? </w:t>
                  </w:r>
                  <w:r>
                    <w:rPr>
                      <w:rStyle w:val="questionidcontent2"/>
                      <w:rFonts w:ascii="Verdana" w:eastAsia="Times New Roman" w:hAnsi="Verdana"/>
                    </w:rPr>
                    <w:t xml:space="preserve">(TD.CPMONITOR.CIS.P) </w:t>
                  </w:r>
                  <w:r>
                    <w:rPr>
                      <w:rStyle w:val="citations1"/>
                      <w:rFonts w:ascii="Verdana" w:eastAsia="Times New Roman" w:hAnsi="Verdana"/>
                    </w:rPr>
                    <w:t xml:space="preserve">195.402(c)(3) (195.573(a)(2))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638538298"/>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81113022"/>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38598299"/>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47276184"/>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Close Interval Surveys</w:t>
                  </w:r>
                  <w:r>
                    <w:rPr>
                      <w:rFonts w:ascii="Verdana" w:eastAsia="Times New Roman" w:hAnsi="Verdana"/>
                      <w:b/>
                      <w:bCs/>
                      <w:sz w:val="20"/>
                      <w:szCs w:val="20"/>
                    </w:rPr>
                    <w:br/>
                  </w:r>
                  <w:r>
                    <w:rPr>
                      <w:rStyle w:val="text1"/>
                      <w:rFonts w:ascii="Verdana" w:eastAsia="Times New Roman" w:hAnsi="Verdana"/>
                    </w:rPr>
                    <w:t xml:space="preserve">Do records document, when circumstances dictated a need for close interval surveys, dates of completed surveys, data from completed surveys and analysis of completed surveys? </w:t>
                  </w:r>
                  <w:r>
                    <w:rPr>
                      <w:rStyle w:val="questionidcontent2"/>
                      <w:rFonts w:ascii="Verdana" w:eastAsia="Times New Roman" w:hAnsi="Verdana"/>
                    </w:rPr>
                    <w:t xml:space="preserve">(TD.CPMONITOR.CIS.R) </w:t>
                  </w:r>
                  <w:r>
                    <w:rPr>
                      <w:rStyle w:val="citations1"/>
                      <w:rFonts w:ascii="Verdana" w:eastAsia="Times New Roman" w:hAnsi="Verdana"/>
                    </w:rPr>
                    <w:t xml:space="preserve">195.589(c) (195.573(a)(2))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93154458"/>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55940666"/>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49234131"/>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69606330"/>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Rectifiers, Bonds, Diodes and Reverse Current Switches</w:t>
                  </w:r>
                  <w:r>
                    <w:rPr>
                      <w:rFonts w:ascii="Verdana" w:eastAsia="Times New Roman" w:hAnsi="Verdana"/>
                      <w:b/>
                      <w:bCs/>
                      <w:sz w:val="20"/>
                      <w:szCs w:val="20"/>
                    </w:rPr>
                    <w:br/>
                  </w:r>
                  <w:r>
                    <w:rPr>
                      <w:rStyle w:val="text1"/>
                      <w:rFonts w:ascii="Verdana" w:eastAsia="Times New Roman" w:hAnsi="Verdana"/>
                    </w:rPr>
                    <w:t xml:space="preserve">Does the process give sufficient details for making electrical checks of rectifiers, interference bonds, diodes, and reverse current switches? </w:t>
                  </w:r>
                  <w:r>
                    <w:rPr>
                      <w:rStyle w:val="questionidcontent2"/>
                      <w:rFonts w:ascii="Verdana" w:eastAsia="Times New Roman" w:hAnsi="Verdana"/>
                    </w:rPr>
                    <w:t xml:space="preserve">(TD.CPMONITOR.CURRENTTEST.P) </w:t>
                  </w:r>
                  <w:r>
                    <w:rPr>
                      <w:rStyle w:val="citations1"/>
                      <w:rFonts w:ascii="Verdana" w:eastAsia="Times New Roman" w:hAnsi="Verdana"/>
                    </w:rPr>
                    <w:t xml:space="preserve">195.402(c)(3) (195.573(c))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178074318"/>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23207929"/>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93678445"/>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96048067"/>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17. </w:t>
                  </w:r>
                  <w:r>
                    <w:rPr>
                      <w:rStyle w:val="Title1"/>
                      <w:rFonts w:ascii="Verdana" w:eastAsia="Times New Roman" w:hAnsi="Verdana"/>
                      <w:b/>
                      <w:bCs/>
                      <w:sz w:val="20"/>
                      <w:szCs w:val="20"/>
                    </w:rPr>
                    <w:t>Rectifiers, Bonds, Diodes and Reverse Current Switches</w:t>
                  </w:r>
                  <w:r>
                    <w:rPr>
                      <w:rFonts w:ascii="Verdana" w:eastAsia="Times New Roman" w:hAnsi="Verdana"/>
                      <w:b/>
                      <w:bCs/>
                      <w:sz w:val="20"/>
                      <w:szCs w:val="20"/>
                    </w:rPr>
                    <w:br/>
                  </w:r>
                  <w:r>
                    <w:rPr>
                      <w:rStyle w:val="text1"/>
                      <w:rFonts w:ascii="Verdana" w:eastAsia="Times New Roman" w:hAnsi="Verdana"/>
                    </w:rPr>
                    <w:t xml:space="preserve">Do records document adequate electrical checks of rectifiers, interference bonds, diodes, and reverse current switches and at the required intervals? </w:t>
                  </w:r>
                  <w:r>
                    <w:rPr>
                      <w:rStyle w:val="questionidcontent2"/>
                      <w:rFonts w:ascii="Verdana" w:eastAsia="Times New Roman" w:hAnsi="Verdana"/>
                    </w:rPr>
                    <w:t xml:space="preserve">(TD.CPMONITOR.CURRENTTEST.R) </w:t>
                  </w:r>
                  <w:r>
                    <w:rPr>
                      <w:rStyle w:val="citations1"/>
                      <w:rFonts w:ascii="Verdana" w:eastAsia="Times New Roman" w:hAnsi="Verdana"/>
                    </w:rPr>
                    <w:t xml:space="preserve">195.589(c) (195.573(c))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561412593"/>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45984016"/>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30695075"/>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0839018"/>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Rectifiers, Bonds, Diodes and Reverse Current Switches</w:t>
                  </w:r>
                  <w:r>
                    <w:rPr>
                      <w:rFonts w:ascii="Verdana" w:eastAsia="Times New Roman" w:hAnsi="Verdana"/>
                      <w:b/>
                      <w:bCs/>
                      <w:sz w:val="20"/>
                      <w:szCs w:val="20"/>
                    </w:rPr>
                    <w:br/>
                  </w:r>
                  <w:r>
                    <w:rPr>
                      <w:rStyle w:val="text1"/>
                      <w:rFonts w:ascii="Verdana" w:eastAsia="Times New Roman" w:hAnsi="Verdana"/>
                    </w:rPr>
                    <w:t xml:space="preserve">Are rectifiers, interference bonds, diodes, and reverse current switches properly maintained and are they functioning properly? </w:t>
                  </w:r>
                  <w:r>
                    <w:rPr>
                      <w:rStyle w:val="questionidcontent2"/>
                      <w:rFonts w:ascii="Verdana" w:eastAsia="Times New Roman" w:hAnsi="Verdana"/>
                    </w:rPr>
                    <w:t xml:space="preserve">(TD.CPMONITOR.CURRENTTEST.O) </w:t>
                  </w:r>
                  <w:r>
                    <w:rPr>
                      <w:rStyle w:val="citations1"/>
                      <w:rFonts w:ascii="Verdana" w:eastAsia="Times New Roman" w:hAnsi="Verdana"/>
                    </w:rPr>
                    <w:t xml:space="preserve">195.573(c)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902412165"/>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03372322"/>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73018796"/>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21602581"/>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Interference Currents</w:t>
                  </w:r>
                  <w:r>
                    <w:rPr>
                      <w:rFonts w:ascii="Verdana" w:eastAsia="Times New Roman" w:hAnsi="Verdana"/>
                      <w:b/>
                      <w:bCs/>
                      <w:sz w:val="20"/>
                      <w:szCs w:val="20"/>
                    </w:rPr>
                    <w:br/>
                  </w:r>
                  <w:r>
                    <w:rPr>
                      <w:rStyle w:val="text1"/>
                      <w:rFonts w:ascii="Verdana" w:eastAsia="Times New Roman" w:hAnsi="Verdana"/>
                    </w:rPr>
                    <w:t xml:space="preserve">Does the operator have a process in place to minimize detrimental effects of interference currents on its pipeline system and do the procedures for designing and installing cathodic protection systems provide for the minimization of detrimental effects of interference currents on existing adjacent metallic structures? </w:t>
                  </w:r>
                  <w:r>
                    <w:rPr>
                      <w:rStyle w:val="questionidcontent2"/>
                      <w:rFonts w:ascii="Verdana" w:eastAsia="Times New Roman" w:hAnsi="Verdana"/>
                    </w:rPr>
                    <w:t xml:space="preserve">(TD.CPMONITOR.INTFRCURRENT.P) </w:t>
                  </w:r>
                  <w:r>
                    <w:rPr>
                      <w:rStyle w:val="citations1"/>
                      <w:rFonts w:ascii="Verdana" w:eastAsia="Times New Roman" w:hAnsi="Verdana"/>
                    </w:rPr>
                    <w:t xml:space="preserve">195.402(c)(3) (195.577(a);195.577(b))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440570298"/>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58849018"/>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05755887"/>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86775"/>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Interference Currents</w:t>
                  </w:r>
                  <w:r>
                    <w:rPr>
                      <w:rFonts w:ascii="Verdana" w:eastAsia="Times New Roman" w:hAnsi="Verdana"/>
                      <w:b/>
                      <w:bCs/>
                      <w:sz w:val="20"/>
                      <w:szCs w:val="20"/>
                    </w:rPr>
                    <w:br/>
                  </w:r>
                  <w:r>
                    <w:rPr>
                      <w:rStyle w:val="text1"/>
                      <w:rFonts w:ascii="Verdana" w:eastAsia="Times New Roman" w:hAnsi="Verdana"/>
                    </w:rPr>
                    <w:t xml:space="preserve">Do records document that the operator has an effective program in place to minimize the detrimental effects of interference currents on their pipeline system, and is minimizing detrimental effects of interference currents from their CP systems on other underground metallic structures? </w:t>
                  </w:r>
                  <w:r>
                    <w:rPr>
                      <w:rStyle w:val="questionidcontent2"/>
                      <w:rFonts w:ascii="Verdana" w:eastAsia="Times New Roman" w:hAnsi="Verdana"/>
                    </w:rPr>
                    <w:t xml:space="preserve">(TD.CPMONITOR.INTFRCURRENT.R) </w:t>
                  </w:r>
                  <w:r>
                    <w:rPr>
                      <w:rStyle w:val="citations1"/>
                      <w:rFonts w:ascii="Verdana" w:eastAsia="Times New Roman" w:hAnsi="Verdana"/>
                    </w:rPr>
                    <w:t xml:space="preserve">195.589(c) (195.577(a))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65670460"/>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41612153"/>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7349310"/>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96774158"/>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21. </w:t>
                  </w:r>
                  <w:r>
                    <w:rPr>
                      <w:rStyle w:val="Title1"/>
                      <w:rFonts w:ascii="Verdana" w:eastAsia="Times New Roman" w:hAnsi="Verdana"/>
                      <w:b/>
                      <w:bCs/>
                      <w:sz w:val="20"/>
                      <w:szCs w:val="20"/>
                    </w:rPr>
                    <w:t>Interference Currents</w:t>
                  </w:r>
                  <w:r>
                    <w:rPr>
                      <w:rFonts w:ascii="Verdana" w:eastAsia="Times New Roman" w:hAnsi="Verdana"/>
                      <w:b/>
                      <w:bCs/>
                      <w:sz w:val="20"/>
                      <w:szCs w:val="20"/>
                    </w:rPr>
                    <w:br/>
                  </w:r>
                  <w:r>
                    <w:rPr>
                      <w:rStyle w:val="text1"/>
                      <w:rFonts w:ascii="Verdana" w:eastAsia="Times New Roman" w:hAnsi="Verdana"/>
                    </w:rPr>
                    <w:t xml:space="preserve">Are areas of potential stray current identified, and if found, the detrimental effects of stray currents minimized? </w:t>
                  </w:r>
                  <w:r>
                    <w:rPr>
                      <w:rStyle w:val="questionidcontent2"/>
                      <w:rFonts w:ascii="Verdana" w:eastAsia="Times New Roman" w:hAnsi="Verdana"/>
                    </w:rPr>
                    <w:t xml:space="preserve">(TD.CPMONITOR.INTFRCURRENT.O) </w:t>
                  </w:r>
                  <w:r>
                    <w:rPr>
                      <w:rStyle w:val="citations1"/>
                      <w:rFonts w:ascii="Verdana" w:eastAsia="Times New Roman" w:hAnsi="Verdana"/>
                    </w:rPr>
                    <w:t xml:space="preserve">195.577(a)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373030560"/>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14834628"/>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9846712"/>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90731522"/>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p w:rsidR="00565CE9" w:rsidRDefault="00252C8F" w:rsidP="000E22F5">
      <w:pPr>
        <w:pStyle w:val="Heading1"/>
        <w:spacing w:before="120" w:beforeAutospacing="0" w:after="120" w:afterAutospacing="0"/>
        <w:divId w:val="826475910"/>
        <w:rPr>
          <w:rFonts w:eastAsia="Times New Roman"/>
        </w:rPr>
      </w:pPr>
      <w:bookmarkStart w:id="24" w:name="_Toc219461433"/>
      <w:r>
        <w:rPr>
          <w:rFonts w:eastAsia="Times New Roman"/>
        </w:rPr>
        <w:t>Time-Dependent Threats - Internal Corrosion - Preventive Measures</w:t>
      </w:r>
      <w:bookmarkEnd w:id="24"/>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Internal Corrosion Lining of Breakout Tanks</w:t>
                  </w:r>
                  <w:r>
                    <w:rPr>
                      <w:rFonts w:ascii="Verdana" w:eastAsia="Times New Roman" w:hAnsi="Verdana"/>
                      <w:b/>
                      <w:bCs/>
                      <w:sz w:val="20"/>
                      <w:szCs w:val="20"/>
                    </w:rPr>
                    <w:br/>
                  </w:r>
                  <w:r>
                    <w:rPr>
                      <w:rStyle w:val="text1"/>
                      <w:rFonts w:ascii="Verdana" w:eastAsia="Times New Roman" w:hAnsi="Verdana"/>
                    </w:rPr>
                    <w:t xml:space="preserve">Does the process give adequate direction for installing breakout tank bottom linings? </w:t>
                  </w:r>
                  <w:r>
                    <w:rPr>
                      <w:rStyle w:val="questionidcontent2"/>
                      <w:rFonts w:ascii="Verdana" w:eastAsia="Times New Roman" w:hAnsi="Verdana"/>
                    </w:rPr>
                    <w:t xml:space="preserve">(TD.ICP.BOLINING.P) </w:t>
                  </w:r>
                  <w:r>
                    <w:rPr>
                      <w:rStyle w:val="citations1"/>
                      <w:rFonts w:ascii="Verdana" w:eastAsia="Times New Roman" w:hAnsi="Verdana"/>
                    </w:rPr>
                    <w:t xml:space="preserve">195.402(c)(3) (195.579(d))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215879692"/>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71148719"/>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12818661"/>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15813689"/>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Internal Corrosion Lining of Breakout Tanks</w:t>
                  </w:r>
                  <w:r>
                    <w:rPr>
                      <w:rFonts w:ascii="Verdana" w:eastAsia="Times New Roman" w:hAnsi="Verdana"/>
                      <w:b/>
                      <w:bCs/>
                      <w:sz w:val="20"/>
                      <w:szCs w:val="20"/>
                    </w:rPr>
                    <w:br/>
                  </w:r>
                  <w:r>
                    <w:rPr>
                      <w:rStyle w:val="text1"/>
                      <w:rFonts w:ascii="Verdana" w:eastAsia="Times New Roman" w:hAnsi="Verdana"/>
                    </w:rPr>
                    <w:t xml:space="preserve">Do records document the adequate installation of breakout tank bottom linings? </w:t>
                  </w:r>
                  <w:r>
                    <w:rPr>
                      <w:rStyle w:val="questionidcontent2"/>
                      <w:rFonts w:ascii="Verdana" w:eastAsia="Times New Roman" w:hAnsi="Verdana"/>
                    </w:rPr>
                    <w:t xml:space="preserve">(TD.ICP.BOLINING.R) </w:t>
                  </w:r>
                  <w:r>
                    <w:rPr>
                      <w:rStyle w:val="citations1"/>
                      <w:rFonts w:ascii="Verdana" w:eastAsia="Times New Roman" w:hAnsi="Verdana"/>
                    </w:rPr>
                    <w:t xml:space="preserve">195.589(c) (195.579(d))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014419762"/>
                        <w14:checkbox>
                          <w14:checked w14:val="0"/>
                          <w14:checkedState w14:val="00FE" w14:font="Wingdings"/>
                          <w14:uncheckedState w14:val="006F" w14:font="Wingdings"/>
                        </w14:checkbox>
                      </w:sdt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05368843"/>
                        <w14:checkbox>
                          <w14:checked w14:val="0"/>
                          <w14:checkedState w14:val="00FE" w14:font="Wingdings"/>
                          <w14:uncheckedState w14:val="006F" w14:font="Wingdings"/>
                        </w14:checkbox>
                      </w:sdt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37293279"/>
                        <w14:checkbox>
                          <w14:checked w14:val="0"/>
                          <w14:checkedState w14:val="00FE" w14:font="Wingdings"/>
                          <w14:uncheckedState w14:val="006F" w14:font="Wingdings"/>
                        </w14:checkbox>
                      </w:sdt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28210770"/>
                        <w14:checkbox>
                          <w14:checked w14:val="0"/>
                          <w14:checkedState w14:val="00FE" w14:font="Wingdings"/>
                          <w14:uncheckedState w14:val="006F" w14:font="Wingdings"/>
                        </w14:checkbox>
                      </w:sdt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252C8F" w:rsidRDefault="00252C8F" w:rsidP="00393D8B">
      <w:pPr>
        <w:pStyle w:val="NormalWeb"/>
        <w:spacing w:line="276" w:lineRule="auto"/>
        <w:divId w:val="2079404187"/>
        <w:rPr>
          <w:rFonts w:ascii="Verdana" w:eastAsia="Times New Roman" w:hAnsi="Verdana"/>
          <w:color w:val="A9A9A9"/>
          <w:sz w:val="15"/>
          <w:szCs w:val="15"/>
        </w:rPr>
      </w:pPr>
      <w:r>
        <w:rPr>
          <w:rFonts w:ascii="Verdana" w:hAnsi="Verdana"/>
          <w:sz w:val="22"/>
          <w:szCs w:val="22"/>
        </w:rPr>
        <w:t> </w:t>
      </w:r>
      <w:bookmarkEnd w:id="2"/>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252C8F">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2F5" w:rsidRDefault="000E22F5">
      <w:r>
        <w:separator/>
      </w:r>
    </w:p>
  </w:endnote>
  <w:endnote w:type="continuationSeparator" w:id="0">
    <w:p w:rsidR="000E22F5" w:rsidRDefault="000E2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93" w:type="pct"/>
      <w:tblCellSpacing w:w="15" w:type="dxa"/>
      <w:tblCellMar>
        <w:top w:w="15" w:type="dxa"/>
        <w:left w:w="15" w:type="dxa"/>
        <w:bottom w:w="15" w:type="dxa"/>
        <w:right w:w="15" w:type="dxa"/>
      </w:tblCellMar>
      <w:tblLook w:val="04A0" w:firstRow="1" w:lastRow="0" w:firstColumn="1" w:lastColumn="0" w:noHBand="0" w:noVBand="1"/>
    </w:tblPr>
    <w:tblGrid>
      <w:gridCol w:w="3605"/>
      <w:gridCol w:w="3590"/>
      <w:gridCol w:w="3590"/>
    </w:tblGrid>
    <w:tr w:rsidR="000E22F5" w:rsidTr="002920F5">
      <w:trPr>
        <w:tblCellSpacing w:w="15" w:type="dxa"/>
      </w:trPr>
      <w:tc>
        <w:tcPr>
          <w:tcW w:w="1650" w:type="pct"/>
          <w:vAlign w:val="center"/>
          <w:hideMark/>
        </w:tcPr>
        <w:p w:rsidR="000E22F5" w:rsidRDefault="000E22F5" w:rsidP="0060315E">
          <w:r>
            <w:t>2026 LDC&amp;E</w:t>
          </w:r>
        </w:p>
      </w:tc>
      <w:tc>
        <w:tcPr>
          <w:tcW w:w="1650" w:type="pct"/>
          <w:vAlign w:val="center"/>
        </w:tcPr>
        <w:p w:rsidR="000E22F5" w:rsidRDefault="000E22F5" w:rsidP="002920F5">
          <w:pPr>
            <w:jc w:val="center"/>
            <w:rPr>
              <w:rFonts w:ascii="Verdana" w:hAnsi="Verdana"/>
              <w:sz w:val="16"/>
              <w:szCs w:val="16"/>
            </w:rPr>
          </w:pPr>
          <w:r>
            <w:rPr>
              <w:rFonts w:ascii="Verdana" w:hAnsi="Verdana"/>
              <w:sz w:val="16"/>
              <w:szCs w:val="16"/>
            </w:rPr>
            <w:t xml:space="preserve">Page </w:t>
          </w:r>
          <w:r>
            <w:rPr>
              <w:rFonts w:ascii="Verdana" w:hAnsi="Verdana"/>
              <w:sz w:val="16"/>
              <w:szCs w:val="16"/>
            </w:rPr>
            <w:fldChar w:fldCharType="begin"/>
          </w:r>
          <w:r>
            <w:rPr>
              <w:rFonts w:ascii="Verdana" w:hAnsi="Verdana"/>
              <w:sz w:val="16"/>
              <w:szCs w:val="16"/>
            </w:rPr>
            <w:instrText>PAGE</w:instrText>
          </w:r>
          <w:r>
            <w:rPr>
              <w:rFonts w:ascii="Verdana" w:hAnsi="Verdana"/>
              <w:sz w:val="16"/>
              <w:szCs w:val="16"/>
            </w:rPr>
            <w:fldChar w:fldCharType="separate"/>
          </w:r>
          <w:r w:rsidR="002114EF">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of </w:t>
          </w:r>
          <w:r>
            <w:rPr>
              <w:rFonts w:ascii="Verdana" w:hAnsi="Verdana"/>
              <w:sz w:val="16"/>
              <w:szCs w:val="16"/>
            </w:rPr>
            <w:fldChar w:fldCharType="begin"/>
          </w:r>
          <w:r>
            <w:rPr>
              <w:rFonts w:ascii="Verdana" w:hAnsi="Verdana"/>
              <w:sz w:val="16"/>
              <w:szCs w:val="16"/>
            </w:rPr>
            <w:instrText>NUMPAGES</w:instrText>
          </w:r>
          <w:r>
            <w:rPr>
              <w:rFonts w:ascii="Verdana" w:hAnsi="Verdana"/>
              <w:sz w:val="16"/>
              <w:szCs w:val="16"/>
            </w:rPr>
            <w:fldChar w:fldCharType="separate"/>
          </w:r>
          <w:r w:rsidR="002114EF">
            <w:rPr>
              <w:rFonts w:ascii="Verdana" w:hAnsi="Verdana"/>
              <w:noProof/>
              <w:sz w:val="16"/>
              <w:szCs w:val="16"/>
            </w:rPr>
            <w:t>69</w:t>
          </w:r>
          <w:r>
            <w:rPr>
              <w:rFonts w:ascii="Verdana" w:hAnsi="Verdana"/>
              <w:sz w:val="16"/>
              <w:szCs w:val="16"/>
            </w:rPr>
            <w:fldChar w:fldCharType="end"/>
          </w:r>
        </w:p>
      </w:tc>
      <w:tc>
        <w:tcPr>
          <w:tcW w:w="1643" w:type="pct"/>
          <w:vAlign w:val="center"/>
          <w:hideMark/>
        </w:tcPr>
        <w:p w:rsidR="000E22F5" w:rsidRDefault="000E22F5" w:rsidP="002920F5">
          <w:pPr>
            <w:jc w:val="right"/>
            <w:rPr>
              <w:rFonts w:ascii="Verdana" w:hAnsi="Verdana"/>
              <w:sz w:val="16"/>
              <w:szCs w:val="16"/>
            </w:rPr>
          </w:pPr>
          <w:r>
            <w:rPr>
              <w:rFonts w:ascii="Verdana" w:hAnsi="Verdana"/>
              <w:sz w:val="16"/>
              <w:szCs w:val="16"/>
            </w:rPr>
            <w:t>Revision 0</w:t>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2F5" w:rsidRDefault="000E22F5">
      <w:r>
        <w:separator/>
      </w:r>
    </w:p>
  </w:footnote>
  <w:footnote w:type="continuationSeparator" w:id="0">
    <w:p w:rsidR="000E22F5" w:rsidRDefault="000E2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2F5" w:rsidRDefault="000E22F5" w:rsidP="002920F5">
    <w:pPr>
      <w:pStyle w:val="Header"/>
      <w:jc w:val="center"/>
      <w:rPr>
        <w:rFonts w:asciiTheme="minorHAnsi" w:hAnsiTheme="minorHAnsi" w:cstheme="minorHAnsi"/>
        <w:b/>
        <w:sz w:val="36"/>
        <w:szCs w:val="36"/>
      </w:rPr>
    </w:pPr>
    <w:r>
      <w:rPr>
        <w:rFonts w:asciiTheme="minorHAnsi" w:hAnsiTheme="minorHAnsi" w:cstheme="minorHAnsi"/>
        <w:b/>
        <w:sz w:val="36"/>
        <w:szCs w:val="36"/>
      </w:rPr>
      <w:t>Louisiana DC&amp;E</w:t>
    </w:r>
    <w:r w:rsidRPr="002920F5">
      <w:rPr>
        <w:rFonts w:asciiTheme="minorHAnsi" w:hAnsiTheme="minorHAnsi" w:cstheme="minorHAnsi"/>
        <w:b/>
        <w:sz w:val="36"/>
        <w:szCs w:val="36"/>
      </w:rPr>
      <w:t xml:space="preserve"> </w:t>
    </w:r>
  </w:p>
  <w:p w:rsidR="000E22F5" w:rsidRPr="00C03A81" w:rsidRDefault="000E22F5" w:rsidP="00C03A81">
    <w:pPr>
      <w:pStyle w:val="Header"/>
      <w:jc w:val="center"/>
      <w:rPr>
        <w:rFonts w:asciiTheme="minorHAnsi" w:hAnsiTheme="minorHAnsi" w:cstheme="minorHAnsi"/>
        <w:b/>
        <w:sz w:val="36"/>
        <w:szCs w:val="36"/>
      </w:rPr>
    </w:pPr>
    <w:r w:rsidRPr="002920F5">
      <w:rPr>
        <w:rFonts w:asciiTheme="minorHAnsi" w:hAnsiTheme="minorHAnsi" w:cstheme="minorHAnsi"/>
        <w:b/>
        <w:sz w:val="36"/>
        <w:szCs w:val="36"/>
      </w:rPr>
      <w:t>BREAKOUT TANK INSPECTION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DBF"/>
    <w:multiLevelType w:val="multilevel"/>
    <w:tmpl w:val="4126D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E55E5"/>
    <w:multiLevelType w:val="multilevel"/>
    <w:tmpl w:val="D68C46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7F74E9"/>
    <w:multiLevelType w:val="multilevel"/>
    <w:tmpl w:val="AD9CB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31B7D"/>
    <w:multiLevelType w:val="multilevel"/>
    <w:tmpl w:val="A322E1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882741"/>
    <w:multiLevelType w:val="multilevel"/>
    <w:tmpl w:val="35BE31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D94106"/>
    <w:multiLevelType w:val="multilevel"/>
    <w:tmpl w:val="ADD2CA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072CF4"/>
    <w:multiLevelType w:val="multilevel"/>
    <w:tmpl w:val="6B38A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BB24C6"/>
    <w:multiLevelType w:val="multilevel"/>
    <w:tmpl w:val="EDF68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0521A3"/>
    <w:multiLevelType w:val="multilevel"/>
    <w:tmpl w:val="34DA11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AF149F"/>
    <w:multiLevelType w:val="multilevel"/>
    <w:tmpl w:val="B16865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FC2225"/>
    <w:multiLevelType w:val="multilevel"/>
    <w:tmpl w:val="3C34E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FC2DFC"/>
    <w:multiLevelType w:val="multilevel"/>
    <w:tmpl w:val="93A6B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FD565A"/>
    <w:multiLevelType w:val="multilevel"/>
    <w:tmpl w:val="EB9671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05690F"/>
    <w:multiLevelType w:val="multilevel"/>
    <w:tmpl w:val="69544E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696F43"/>
    <w:multiLevelType w:val="multilevel"/>
    <w:tmpl w:val="731A37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BD1A33"/>
    <w:multiLevelType w:val="multilevel"/>
    <w:tmpl w:val="A8ECD2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DE73EB"/>
    <w:multiLevelType w:val="multilevel"/>
    <w:tmpl w:val="78967D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5D0624"/>
    <w:multiLevelType w:val="multilevel"/>
    <w:tmpl w:val="9F7AB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8D4852"/>
    <w:multiLevelType w:val="multilevel"/>
    <w:tmpl w:val="8376B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A60789"/>
    <w:multiLevelType w:val="multilevel"/>
    <w:tmpl w:val="8392D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3447CA"/>
    <w:multiLevelType w:val="multilevel"/>
    <w:tmpl w:val="C51428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721D2D"/>
    <w:multiLevelType w:val="multilevel"/>
    <w:tmpl w:val="2108B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98A14AB"/>
    <w:multiLevelType w:val="multilevel"/>
    <w:tmpl w:val="547C8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9FF3CFC"/>
    <w:multiLevelType w:val="multilevel"/>
    <w:tmpl w:val="9586B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B9347E1"/>
    <w:multiLevelType w:val="multilevel"/>
    <w:tmpl w:val="9FD2B3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BC944F7"/>
    <w:multiLevelType w:val="multilevel"/>
    <w:tmpl w:val="ED3481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C1C3A13"/>
    <w:multiLevelType w:val="multilevel"/>
    <w:tmpl w:val="6E9E0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C30459E"/>
    <w:multiLevelType w:val="multilevel"/>
    <w:tmpl w:val="24E252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6601F2"/>
    <w:multiLevelType w:val="multilevel"/>
    <w:tmpl w:val="9886D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EEE64FD"/>
    <w:multiLevelType w:val="multilevel"/>
    <w:tmpl w:val="FD2C0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213FD2"/>
    <w:multiLevelType w:val="multilevel"/>
    <w:tmpl w:val="27ECD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131315D"/>
    <w:multiLevelType w:val="multilevel"/>
    <w:tmpl w:val="DF36A9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17914C2"/>
    <w:multiLevelType w:val="multilevel"/>
    <w:tmpl w:val="0EA08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1C444C7"/>
    <w:multiLevelType w:val="multilevel"/>
    <w:tmpl w:val="8A985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763F9C"/>
    <w:multiLevelType w:val="multilevel"/>
    <w:tmpl w:val="F1FAB3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44E1CF2"/>
    <w:multiLevelType w:val="multilevel"/>
    <w:tmpl w:val="54047C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4F770E5"/>
    <w:multiLevelType w:val="multilevel"/>
    <w:tmpl w:val="9C782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4FE7803"/>
    <w:multiLevelType w:val="multilevel"/>
    <w:tmpl w:val="BEA8C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5284F45"/>
    <w:multiLevelType w:val="multilevel"/>
    <w:tmpl w:val="AC42D2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5516699"/>
    <w:multiLevelType w:val="multilevel"/>
    <w:tmpl w:val="B7604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5906688"/>
    <w:multiLevelType w:val="multilevel"/>
    <w:tmpl w:val="72468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5B9164E"/>
    <w:multiLevelType w:val="multilevel"/>
    <w:tmpl w:val="E10AF3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5EE0E34"/>
    <w:multiLevelType w:val="multilevel"/>
    <w:tmpl w:val="10C6D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6003F19"/>
    <w:multiLevelType w:val="multilevel"/>
    <w:tmpl w:val="A978E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62705BA"/>
    <w:multiLevelType w:val="multilevel"/>
    <w:tmpl w:val="AC4C52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68D5E8B"/>
    <w:multiLevelType w:val="multilevel"/>
    <w:tmpl w:val="7C1A5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69E6FC6"/>
    <w:multiLevelType w:val="multilevel"/>
    <w:tmpl w:val="7FB607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6B31864"/>
    <w:multiLevelType w:val="multilevel"/>
    <w:tmpl w:val="F5AA0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6C25758"/>
    <w:multiLevelType w:val="multilevel"/>
    <w:tmpl w:val="341C9B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6E03D2F"/>
    <w:multiLevelType w:val="multilevel"/>
    <w:tmpl w:val="F24AB3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801132E"/>
    <w:multiLevelType w:val="multilevel"/>
    <w:tmpl w:val="1A2214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8826657"/>
    <w:multiLevelType w:val="multilevel"/>
    <w:tmpl w:val="D9C05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8BC1ED2"/>
    <w:multiLevelType w:val="multilevel"/>
    <w:tmpl w:val="40520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9EB0A62"/>
    <w:multiLevelType w:val="multilevel"/>
    <w:tmpl w:val="E2A699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A6E1487"/>
    <w:multiLevelType w:val="multilevel"/>
    <w:tmpl w:val="4F6A2C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A8641BA"/>
    <w:multiLevelType w:val="multilevel"/>
    <w:tmpl w:val="8D568B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B2648F2"/>
    <w:multiLevelType w:val="multilevel"/>
    <w:tmpl w:val="7E7A6E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B6475A7"/>
    <w:multiLevelType w:val="multilevel"/>
    <w:tmpl w:val="A5D2F9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BBF2B98"/>
    <w:multiLevelType w:val="multilevel"/>
    <w:tmpl w:val="4CF6E5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C0B7899"/>
    <w:multiLevelType w:val="multilevel"/>
    <w:tmpl w:val="A5507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D6F6D86"/>
    <w:multiLevelType w:val="multilevel"/>
    <w:tmpl w:val="E59E8A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E317036"/>
    <w:multiLevelType w:val="multilevel"/>
    <w:tmpl w:val="48660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E3E7A87"/>
    <w:multiLevelType w:val="multilevel"/>
    <w:tmpl w:val="B40E15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E5263BC"/>
    <w:multiLevelType w:val="multilevel"/>
    <w:tmpl w:val="CCDA4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F02502E"/>
    <w:multiLevelType w:val="multilevel"/>
    <w:tmpl w:val="53E4EA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F3E3A1D"/>
    <w:multiLevelType w:val="multilevel"/>
    <w:tmpl w:val="4588FB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FCD4393"/>
    <w:multiLevelType w:val="multilevel"/>
    <w:tmpl w:val="3A0A1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FE6029F"/>
    <w:multiLevelType w:val="multilevel"/>
    <w:tmpl w:val="6EC03B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0325D33"/>
    <w:multiLevelType w:val="multilevel"/>
    <w:tmpl w:val="6C5464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0A47009"/>
    <w:multiLevelType w:val="multilevel"/>
    <w:tmpl w:val="D292D7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0B61707"/>
    <w:multiLevelType w:val="multilevel"/>
    <w:tmpl w:val="4E98A3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11276B7"/>
    <w:multiLevelType w:val="multilevel"/>
    <w:tmpl w:val="1C5A30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2110F12"/>
    <w:multiLevelType w:val="multilevel"/>
    <w:tmpl w:val="8C840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2B35415"/>
    <w:multiLevelType w:val="multilevel"/>
    <w:tmpl w:val="D2826D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2B40E70"/>
    <w:multiLevelType w:val="multilevel"/>
    <w:tmpl w:val="135298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3680E3E"/>
    <w:multiLevelType w:val="multilevel"/>
    <w:tmpl w:val="1BF60E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38C62CD"/>
    <w:multiLevelType w:val="multilevel"/>
    <w:tmpl w:val="4A6444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4225DBD"/>
    <w:multiLevelType w:val="multilevel"/>
    <w:tmpl w:val="BA4EBC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42D7ABC"/>
    <w:multiLevelType w:val="multilevel"/>
    <w:tmpl w:val="C1603A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46164C6"/>
    <w:multiLevelType w:val="multilevel"/>
    <w:tmpl w:val="97200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52E1EB7"/>
    <w:multiLevelType w:val="multilevel"/>
    <w:tmpl w:val="2BBAE9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5B673E2"/>
    <w:multiLevelType w:val="multilevel"/>
    <w:tmpl w:val="CE8ED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6067E40"/>
    <w:multiLevelType w:val="multilevel"/>
    <w:tmpl w:val="727EC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6AA7D28"/>
    <w:multiLevelType w:val="multilevel"/>
    <w:tmpl w:val="87F41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6D15E93"/>
    <w:multiLevelType w:val="multilevel"/>
    <w:tmpl w:val="F4B0A3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7AB0255"/>
    <w:multiLevelType w:val="multilevel"/>
    <w:tmpl w:val="6F766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80D296E"/>
    <w:multiLevelType w:val="multilevel"/>
    <w:tmpl w:val="2FE26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85741B3"/>
    <w:multiLevelType w:val="multilevel"/>
    <w:tmpl w:val="83C0E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8E52150"/>
    <w:multiLevelType w:val="multilevel"/>
    <w:tmpl w:val="509860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8F20763"/>
    <w:multiLevelType w:val="multilevel"/>
    <w:tmpl w:val="20442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A2E6F42"/>
    <w:multiLevelType w:val="multilevel"/>
    <w:tmpl w:val="32DCA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A443D15"/>
    <w:multiLevelType w:val="multilevel"/>
    <w:tmpl w:val="412483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AE24B6D"/>
    <w:multiLevelType w:val="multilevel"/>
    <w:tmpl w:val="BD54D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B93725D"/>
    <w:multiLevelType w:val="multilevel"/>
    <w:tmpl w:val="38823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C1964A4"/>
    <w:multiLevelType w:val="multilevel"/>
    <w:tmpl w:val="7236F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C5E5112"/>
    <w:multiLevelType w:val="multilevel"/>
    <w:tmpl w:val="EEE0C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CCD7C9A"/>
    <w:multiLevelType w:val="multilevel"/>
    <w:tmpl w:val="D26E5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DB77566"/>
    <w:multiLevelType w:val="multilevel"/>
    <w:tmpl w:val="4720F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DC77825"/>
    <w:multiLevelType w:val="multilevel"/>
    <w:tmpl w:val="06E85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DCC14D8"/>
    <w:multiLevelType w:val="multilevel"/>
    <w:tmpl w:val="AAA8A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ED55DEE"/>
    <w:multiLevelType w:val="multilevel"/>
    <w:tmpl w:val="92787B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F4E0FC4"/>
    <w:multiLevelType w:val="multilevel"/>
    <w:tmpl w:val="EBA6C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F6F6C13"/>
    <w:multiLevelType w:val="multilevel"/>
    <w:tmpl w:val="B5B8E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063153E"/>
    <w:multiLevelType w:val="multilevel"/>
    <w:tmpl w:val="2F3C70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0A42EC4"/>
    <w:multiLevelType w:val="multilevel"/>
    <w:tmpl w:val="8F6ED2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11D593D"/>
    <w:multiLevelType w:val="multilevel"/>
    <w:tmpl w:val="673A7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15300C9"/>
    <w:multiLevelType w:val="multilevel"/>
    <w:tmpl w:val="7DA0DE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1900FE1"/>
    <w:multiLevelType w:val="multilevel"/>
    <w:tmpl w:val="CBBC8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4666522"/>
    <w:multiLevelType w:val="multilevel"/>
    <w:tmpl w:val="096CC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5194D71"/>
    <w:multiLevelType w:val="multilevel"/>
    <w:tmpl w:val="4D8A1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56236CC"/>
    <w:multiLevelType w:val="multilevel"/>
    <w:tmpl w:val="D86C2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5F8191F"/>
    <w:multiLevelType w:val="multilevel"/>
    <w:tmpl w:val="E0361D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66D30ED"/>
    <w:multiLevelType w:val="multilevel"/>
    <w:tmpl w:val="84147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7A85942"/>
    <w:multiLevelType w:val="multilevel"/>
    <w:tmpl w:val="09762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7C363E8"/>
    <w:multiLevelType w:val="multilevel"/>
    <w:tmpl w:val="1FFEC5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8F25588"/>
    <w:multiLevelType w:val="multilevel"/>
    <w:tmpl w:val="1AD25D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B3943E9"/>
    <w:multiLevelType w:val="multilevel"/>
    <w:tmpl w:val="E976D0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B50319C"/>
    <w:multiLevelType w:val="multilevel"/>
    <w:tmpl w:val="D7EAD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C264062"/>
    <w:multiLevelType w:val="multilevel"/>
    <w:tmpl w:val="61F0B0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C525A66"/>
    <w:multiLevelType w:val="multilevel"/>
    <w:tmpl w:val="8702EA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D0354B0"/>
    <w:multiLevelType w:val="multilevel"/>
    <w:tmpl w:val="43F0C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DC60FA7"/>
    <w:multiLevelType w:val="multilevel"/>
    <w:tmpl w:val="59B63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E0D3D16"/>
    <w:multiLevelType w:val="multilevel"/>
    <w:tmpl w:val="68223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E3C4B3A"/>
    <w:multiLevelType w:val="multilevel"/>
    <w:tmpl w:val="6002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E9508FF"/>
    <w:multiLevelType w:val="multilevel"/>
    <w:tmpl w:val="AB4AA9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F4B506E"/>
    <w:multiLevelType w:val="multilevel"/>
    <w:tmpl w:val="B5EA8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F9D1ED9"/>
    <w:multiLevelType w:val="multilevel"/>
    <w:tmpl w:val="662E63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FB36FD7"/>
    <w:multiLevelType w:val="multilevel"/>
    <w:tmpl w:val="A666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FEA33A1"/>
    <w:multiLevelType w:val="multilevel"/>
    <w:tmpl w:val="DF820F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FF7223C"/>
    <w:multiLevelType w:val="multilevel"/>
    <w:tmpl w:val="26528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02C1055"/>
    <w:multiLevelType w:val="multilevel"/>
    <w:tmpl w:val="6902D4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09E3A7C"/>
    <w:multiLevelType w:val="multilevel"/>
    <w:tmpl w:val="F3467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0E30C83"/>
    <w:multiLevelType w:val="multilevel"/>
    <w:tmpl w:val="5D74A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1385082"/>
    <w:multiLevelType w:val="multilevel"/>
    <w:tmpl w:val="B442F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13D001B"/>
    <w:multiLevelType w:val="multilevel"/>
    <w:tmpl w:val="5A34D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14771DA"/>
    <w:multiLevelType w:val="multilevel"/>
    <w:tmpl w:val="22187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19127B9"/>
    <w:multiLevelType w:val="multilevel"/>
    <w:tmpl w:val="3996B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1AB0738"/>
    <w:multiLevelType w:val="multilevel"/>
    <w:tmpl w:val="3FD65B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1FE0031"/>
    <w:multiLevelType w:val="multilevel"/>
    <w:tmpl w:val="06AE8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20A3B03"/>
    <w:multiLevelType w:val="multilevel"/>
    <w:tmpl w:val="2C38E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23B078B"/>
    <w:multiLevelType w:val="multilevel"/>
    <w:tmpl w:val="3404D8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38D28A7"/>
    <w:multiLevelType w:val="multilevel"/>
    <w:tmpl w:val="AB08E9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3B41F38"/>
    <w:multiLevelType w:val="multilevel"/>
    <w:tmpl w:val="BF140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3F72B91"/>
    <w:multiLevelType w:val="multilevel"/>
    <w:tmpl w:val="37C4C9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5A64111"/>
    <w:multiLevelType w:val="multilevel"/>
    <w:tmpl w:val="C2B64A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66259E0"/>
    <w:multiLevelType w:val="multilevel"/>
    <w:tmpl w:val="3EDE3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6F6128E"/>
    <w:multiLevelType w:val="multilevel"/>
    <w:tmpl w:val="1CE4D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74A3699"/>
    <w:multiLevelType w:val="multilevel"/>
    <w:tmpl w:val="B588B8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76C3D89"/>
    <w:multiLevelType w:val="multilevel"/>
    <w:tmpl w:val="C1EE7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7E31449"/>
    <w:multiLevelType w:val="multilevel"/>
    <w:tmpl w:val="B26C8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83A17F3"/>
    <w:multiLevelType w:val="multilevel"/>
    <w:tmpl w:val="F738E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93B2EC6"/>
    <w:multiLevelType w:val="multilevel"/>
    <w:tmpl w:val="488A4E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9D52B55"/>
    <w:multiLevelType w:val="multilevel"/>
    <w:tmpl w:val="1DAEFF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A672708"/>
    <w:multiLevelType w:val="multilevel"/>
    <w:tmpl w:val="491E5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B33250A"/>
    <w:multiLevelType w:val="multilevel"/>
    <w:tmpl w:val="3A5898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B402500"/>
    <w:multiLevelType w:val="multilevel"/>
    <w:tmpl w:val="6C0A4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B897F32"/>
    <w:multiLevelType w:val="multilevel"/>
    <w:tmpl w:val="DE60A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C186BDA"/>
    <w:multiLevelType w:val="multilevel"/>
    <w:tmpl w:val="ACAE36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C563F1B"/>
    <w:multiLevelType w:val="multilevel"/>
    <w:tmpl w:val="4B0C78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DC24294"/>
    <w:multiLevelType w:val="multilevel"/>
    <w:tmpl w:val="ADDC4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DD65373"/>
    <w:multiLevelType w:val="multilevel"/>
    <w:tmpl w:val="78CCA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E4B6A70"/>
    <w:multiLevelType w:val="multilevel"/>
    <w:tmpl w:val="27BEF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F5B230A"/>
    <w:multiLevelType w:val="multilevel"/>
    <w:tmpl w:val="EE40B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F6B0246"/>
    <w:multiLevelType w:val="multilevel"/>
    <w:tmpl w:val="C368E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FF416D8"/>
    <w:multiLevelType w:val="multilevel"/>
    <w:tmpl w:val="45149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0150CFB"/>
    <w:multiLevelType w:val="multilevel"/>
    <w:tmpl w:val="45BA61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01C753D"/>
    <w:multiLevelType w:val="multilevel"/>
    <w:tmpl w:val="E598AE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0290C80"/>
    <w:multiLevelType w:val="multilevel"/>
    <w:tmpl w:val="8252F0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0813675"/>
    <w:multiLevelType w:val="multilevel"/>
    <w:tmpl w:val="B4FA7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08D7B96"/>
    <w:multiLevelType w:val="multilevel"/>
    <w:tmpl w:val="E90AC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0E51D99"/>
    <w:multiLevelType w:val="multilevel"/>
    <w:tmpl w:val="71A41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12116B7"/>
    <w:multiLevelType w:val="multilevel"/>
    <w:tmpl w:val="3B602D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1754C6C"/>
    <w:multiLevelType w:val="multilevel"/>
    <w:tmpl w:val="162C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51AC0545"/>
    <w:multiLevelType w:val="multilevel"/>
    <w:tmpl w:val="9AD08D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1F15F53"/>
    <w:multiLevelType w:val="multilevel"/>
    <w:tmpl w:val="605280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2A70D2B"/>
    <w:multiLevelType w:val="multilevel"/>
    <w:tmpl w:val="CD28E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2AD7C2C"/>
    <w:multiLevelType w:val="multilevel"/>
    <w:tmpl w:val="F17CA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2D50638"/>
    <w:multiLevelType w:val="multilevel"/>
    <w:tmpl w:val="8CA2A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31D3DC0"/>
    <w:multiLevelType w:val="multilevel"/>
    <w:tmpl w:val="7FFA30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33C6CD3"/>
    <w:multiLevelType w:val="multilevel"/>
    <w:tmpl w:val="466C2D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3EB33E8"/>
    <w:multiLevelType w:val="multilevel"/>
    <w:tmpl w:val="F1B689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428447A"/>
    <w:multiLevelType w:val="multilevel"/>
    <w:tmpl w:val="9F783E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5347683"/>
    <w:multiLevelType w:val="multilevel"/>
    <w:tmpl w:val="819265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6135F6A"/>
    <w:multiLevelType w:val="multilevel"/>
    <w:tmpl w:val="845E85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64E4298"/>
    <w:multiLevelType w:val="multilevel"/>
    <w:tmpl w:val="210A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66224E1"/>
    <w:multiLevelType w:val="multilevel"/>
    <w:tmpl w:val="09927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6BC3A95"/>
    <w:multiLevelType w:val="multilevel"/>
    <w:tmpl w:val="29E21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7454609"/>
    <w:multiLevelType w:val="multilevel"/>
    <w:tmpl w:val="28C0AA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77312B3"/>
    <w:multiLevelType w:val="multilevel"/>
    <w:tmpl w:val="FEA6B5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78A0F71"/>
    <w:multiLevelType w:val="multilevel"/>
    <w:tmpl w:val="2188B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7A0587F"/>
    <w:multiLevelType w:val="multilevel"/>
    <w:tmpl w:val="7E248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8061AE4"/>
    <w:multiLevelType w:val="multilevel"/>
    <w:tmpl w:val="81DC65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8481961"/>
    <w:multiLevelType w:val="multilevel"/>
    <w:tmpl w:val="C448B5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8656C09"/>
    <w:multiLevelType w:val="multilevel"/>
    <w:tmpl w:val="EB7ED7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891009B"/>
    <w:multiLevelType w:val="multilevel"/>
    <w:tmpl w:val="BD8E7B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8934523"/>
    <w:multiLevelType w:val="multilevel"/>
    <w:tmpl w:val="3C1A1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8A1543C"/>
    <w:multiLevelType w:val="multilevel"/>
    <w:tmpl w:val="85A20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A5C4898"/>
    <w:multiLevelType w:val="multilevel"/>
    <w:tmpl w:val="888E4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B840FE2"/>
    <w:multiLevelType w:val="multilevel"/>
    <w:tmpl w:val="2B445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BCD09BA"/>
    <w:multiLevelType w:val="multilevel"/>
    <w:tmpl w:val="B022A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CA867C3"/>
    <w:multiLevelType w:val="multilevel"/>
    <w:tmpl w:val="C0AC2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D7A511C"/>
    <w:multiLevelType w:val="multilevel"/>
    <w:tmpl w:val="DE1461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E996B5D"/>
    <w:multiLevelType w:val="multilevel"/>
    <w:tmpl w:val="29306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E9F4FED"/>
    <w:multiLevelType w:val="multilevel"/>
    <w:tmpl w:val="EB2CAC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60660605"/>
    <w:multiLevelType w:val="multilevel"/>
    <w:tmpl w:val="1910C4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087738D"/>
    <w:multiLevelType w:val="multilevel"/>
    <w:tmpl w:val="8D3E22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608F2558"/>
    <w:multiLevelType w:val="multilevel"/>
    <w:tmpl w:val="9C60AE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60B67731"/>
    <w:multiLevelType w:val="multilevel"/>
    <w:tmpl w:val="CFC07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0BF4D07"/>
    <w:multiLevelType w:val="multilevel"/>
    <w:tmpl w:val="84D08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60CD75DE"/>
    <w:multiLevelType w:val="multilevel"/>
    <w:tmpl w:val="38EAF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61900EA4"/>
    <w:multiLevelType w:val="multilevel"/>
    <w:tmpl w:val="B5644A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620A53F6"/>
    <w:multiLevelType w:val="multilevel"/>
    <w:tmpl w:val="BCD489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621A42FE"/>
    <w:multiLevelType w:val="multilevel"/>
    <w:tmpl w:val="7F185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624F3ACD"/>
    <w:multiLevelType w:val="multilevel"/>
    <w:tmpl w:val="3A204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2C143AD"/>
    <w:multiLevelType w:val="multilevel"/>
    <w:tmpl w:val="EEDE6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3421EDC"/>
    <w:multiLevelType w:val="multilevel"/>
    <w:tmpl w:val="053C4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422489B"/>
    <w:multiLevelType w:val="multilevel"/>
    <w:tmpl w:val="6144E6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4816A29"/>
    <w:multiLevelType w:val="multilevel"/>
    <w:tmpl w:val="0ECC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4A30856"/>
    <w:multiLevelType w:val="multilevel"/>
    <w:tmpl w:val="DF347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4A440FC"/>
    <w:multiLevelType w:val="multilevel"/>
    <w:tmpl w:val="9380FA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55E2294"/>
    <w:multiLevelType w:val="multilevel"/>
    <w:tmpl w:val="8C04D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568128D"/>
    <w:multiLevelType w:val="multilevel"/>
    <w:tmpl w:val="9DC4F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5901E12"/>
    <w:multiLevelType w:val="multilevel"/>
    <w:tmpl w:val="8C68E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6116251"/>
    <w:multiLevelType w:val="multilevel"/>
    <w:tmpl w:val="19425D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62E4544"/>
    <w:multiLevelType w:val="multilevel"/>
    <w:tmpl w:val="F1B0B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69405AB"/>
    <w:multiLevelType w:val="multilevel"/>
    <w:tmpl w:val="48544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72136B6"/>
    <w:multiLevelType w:val="multilevel"/>
    <w:tmpl w:val="6486E7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7267239"/>
    <w:multiLevelType w:val="multilevel"/>
    <w:tmpl w:val="69FC4D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79D4707"/>
    <w:multiLevelType w:val="multilevel"/>
    <w:tmpl w:val="4C2A4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7A91A93"/>
    <w:multiLevelType w:val="multilevel"/>
    <w:tmpl w:val="5B568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8670995"/>
    <w:multiLevelType w:val="multilevel"/>
    <w:tmpl w:val="AF8C1F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68A1364B"/>
    <w:multiLevelType w:val="multilevel"/>
    <w:tmpl w:val="38CA2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68E86530"/>
    <w:multiLevelType w:val="multilevel"/>
    <w:tmpl w:val="70501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908177C"/>
    <w:multiLevelType w:val="multilevel"/>
    <w:tmpl w:val="2F6EE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9AC2A56"/>
    <w:multiLevelType w:val="multilevel"/>
    <w:tmpl w:val="A7829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6A477123"/>
    <w:multiLevelType w:val="multilevel"/>
    <w:tmpl w:val="3AAE8F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6AA752F8"/>
    <w:multiLevelType w:val="multilevel"/>
    <w:tmpl w:val="5A8E68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ACC5382"/>
    <w:multiLevelType w:val="multilevel"/>
    <w:tmpl w:val="C9508B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D081C70"/>
    <w:multiLevelType w:val="multilevel"/>
    <w:tmpl w:val="532C3F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6D7606F3"/>
    <w:multiLevelType w:val="multilevel"/>
    <w:tmpl w:val="7F544D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DB50E1A"/>
    <w:multiLevelType w:val="multilevel"/>
    <w:tmpl w:val="7CA427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EE52683"/>
    <w:multiLevelType w:val="multilevel"/>
    <w:tmpl w:val="57664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6F0615B1"/>
    <w:multiLevelType w:val="multilevel"/>
    <w:tmpl w:val="C742BC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F0F588A"/>
    <w:multiLevelType w:val="multilevel"/>
    <w:tmpl w:val="FA3C5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F415EB8"/>
    <w:multiLevelType w:val="multilevel"/>
    <w:tmpl w:val="EA1E3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F625D1A"/>
    <w:multiLevelType w:val="multilevel"/>
    <w:tmpl w:val="FB800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F9D1F89"/>
    <w:multiLevelType w:val="multilevel"/>
    <w:tmpl w:val="227EA3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F9D2C1F"/>
    <w:multiLevelType w:val="multilevel"/>
    <w:tmpl w:val="CAFE2B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70385877"/>
    <w:multiLevelType w:val="multilevel"/>
    <w:tmpl w:val="1C182E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70430710"/>
    <w:multiLevelType w:val="multilevel"/>
    <w:tmpl w:val="4DB23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705B33DC"/>
    <w:multiLevelType w:val="multilevel"/>
    <w:tmpl w:val="79A40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719F2A04"/>
    <w:multiLevelType w:val="multilevel"/>
    <w:tmpl w:val="4AF403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72655797"/>
    <w:multiLevelType w:val="multilevel"/>
    <w:tmpl w:val="2EF6DB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72CE1E36"/>
    <w:multiLevelType w:val="multilevel"/>
    <w:tmpl w:val="83189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73415B9C"/>
    <w:multiLevelType w:val="multilevel"/>
    <w:tmpl w:val="6436E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739871A0"/>
    <w:multiLevelType w:val="multilevel"/>
    <w:tmpl w:val="A75E3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3B83894"/>
    <w:multiLevelType w:val="multilevel"/>
    <w:tmpl w:val="83362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4407986"/>
    <w:multiLevelType w:val="multilevel"/>
    <w:tmpl w:val="BB066B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4E7119D"/>
    <w:multiLevelType w:val="multilevel"/>
    <w:tmpl w:val="DACA21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74F40C61"/>
    <w:multiLevelType w:val="multilevel"/>
    <w:tmpl w:val="1AAE0E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56627F1"/>
    <w:multiLevelType w:val="multilevel"/>
    <w:tmpl w:val="26EEBC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758A0D83"/>
    <w:multiLevelType w:val="multilevel"/>
    <w:tmpl w:val="F3B283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758F3308"/>
    <w:multiLevelType w:val="multilevel"/>
    <w:tmpl w:val="EA02F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6085983"/>
    <w:multiLevelType w:val="multilevel"/>
    <w:tmpl w:val="887A18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71357CB"/>
    <w:multiLevelType w:val="multilevel"/>
    <w:tmpl w:val="A180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73D33B8"/>
    <w:multiLevelType w:val="multilevel"/>
    <w:tmpl w:val="B1EC24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7722640"/>
    <w:multiLevelType w:val="multilevel"/>
    <w:tmpl w:val="185CD0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779329B"/>
    <w:multiLevelType w:val="multilevel"/>
    <w:tmpl w:val="32A2C6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7EA1EA3"/>
    <w:multiLevelType w:val="multilevel"/>
    <w:tmpl w:val="314CB3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88F66FD"/>
    <w:multiLevelType w:val="multilevel"/>
    <w:tmpl w:val="AC584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8CD17B3"/>
    <w:multiLevelType w:val="multilevel"/>
    <w:tmpl w:val="C57240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9837054"/>
    <w:multiLevelType w:val="multilevel"/>
    <w:tmpl w:val="484E3C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A31767E"/>
    <w:multiLevelType w:val="multilevel"/>
    <w:tmpl w:val="17D0F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A9C1882"/>
    <w:multiLevelType w:val="multilevel"/>
    <w:tmpl w:val="AB86D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B6F1203"/>
    <w:multiLevelType w:val="multilevel"/>
    <w:tmpl w:val="46D4A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BED00EA"/>
    <w:multiLevelType w:val="multilevel"/>
    <w:tmpl w:val="74207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C6E5A63"/>
    <w:multiLevelType w:val="multilevel"/>
    <w:tmpl w:val="926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C9D665F"/>
    <w:multiLevelType w:val="multilevel"/>
    <w:tmpl w:val="1D06F4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D1A2705"/>
    <w:multiLevelType w:val="multilevel"/>
    <w:tmpl w:val="5BC028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D8C4696"/>
    <w:multiLevelType w:val="multilevel"/>
    <w:tmpl w:val="665C68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E2F2F7B"/>
    <w:multiLevelType w:val="multilevel"/>
    <w:tmpl w:val="7AE06A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7EA60A48"/>
    <w:multiLevelType w:val="multilevel"/>
    <w:tmpl w:val="166C8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7"/>
  </w:num>
  <w:num w:numId="2">
    <w:abstractNumId w:val="260"/>
  </w:num>
  <w:num w:numId="3">
    <w:abstractNumId w:val="260"/>
    <w:lvlOverride w:ilvl="2">
      <w:startOverride w:val="1"/>
    </w:lvlOverride>
  </w:num>
  <w:num w:numId="4">
    <w:abstractNumId w:val="260"/>
    <w:lvlOverride w:ilvl="2">
      <w:startOverride w:val="1"/>
    </w:lvlOverride>
  </w:num>
  <w:num w:numId="5">
    <w:abstractNumId w:val="128"/>
  </w:num>
  <w:num w:numId="6">
    <w:abstractNumId w:val="193"/>
  </w:num>
  <w:num w:numId="7">
    <w:abstractNumId w:val="16"/>
  </w:num>
  <w:num w:numId="8">
    <w:abstractNumId w:val="252"/>
  </w:num>
  <w:num w:numId="9">
    <w:abstractNumId w:val="219"/>
  </w:num>
  <w:num w:numId="10">
    <w:abstractNumId w:val="219"/>
    <w:lvlOverride w:ilvl="1">
      <w:startOverride w:val="1"/>
    </w:lvlOverride>
  </w:num>
  <w:num w:numId="11">
    <w:abstractNumId w:val="137"/>
  </w:num>
  <w:num w:numId="12">
    <w:abstractNumId w:val="137"/>
    <w:lvlOverride w:ilvl="1">
      <w:startOverride w:val="1"/>
    </w:lvlOverride>
  </w:num>
  <w:num w:numId="13">
    <w:abstractNumId w:val="77"/>
  </w:num>
  <w:num w:numId="14">
    <w:abstractNumId w:val="85"/>
  </w:num>
  <w:num w:numId="15">
    <w:abstractNumId w:val="18"/>
  </w:num>
  <w:num w:numId="16">
    <w:abstractNumId w:val="33"/>
  </w:num>
  <w:num w:numId="17">
    <w:abstractNumId w:val="152"/>
  </w:num>
  <w:num w:numId="18">
    <w:abstractNumId w:val="50"/>
  </w:num>
  <w:num w:numId="19">
    <w:abstractNumId w:val="25"/>
  </w:num>
  <w:num w:numId="20">
    <w:abstractNumId w:val="25"/>
    <w:lvlOverride w:ilvl="1">
      <w:startOverride w:val="1"/>
    </w:lvlOverride>
  </w:num>
  <w:num w:numId="21">
    <w:abstractNumId w:val="68"/>
  </w:num>
  <w:num w:numId="22">
    <w:abstractNumId w:val="68"/>
    <w:lvlOverride w:ilvl="1">
      <w:startOverride w:val="1"/>
    </w:lvlOverride>
  </w:num>
  <w:num w:numId="23">
    <w:abstractNumId w:val="92"/>
  </w:num>
  <w:num w:numId="24">
    <w:abstractNumId w:val="110"/>
  </w:num>
  <w:num w:numId="25">
    <w:abstractNumId w:val="105"/>
  </w:num>
  <w:num w:numId="26">
    <w:abstractNumId w:val="32"/>
  </w:num>
  <w:num w:numId="27">
    <w:abstractNumId w:val="194"/>
  </w:num>
  <w:num w:numId="28">
    <w:abstractNumId w:val="194"/>
    <w:lvlOverride w:ilvl="1">
      <w:startOverride w:val="1"/>
    </w:lvlOverride>
  </w:num>
  <w:num w:numId="29">
    <w:abstractNumId w:val="88"/>
  </w:num>
  <w:num w:numId="30">
    <w:abstractNumId w:val="88"/>
    <w:lvlOverride w:ilvl="1">
      <w:startOverride w:val="1"/>
    </w:lvlOverride>
  </w:num>
  <w:num w:numId="31">
    <w:abstractNumId w:val="74"/>
  </w:num>
  <w:num w:numId="32">
    <w:abstractNumId w:val="74"/>
    <w:lvlOverride w:ilvl="1">
      <w:startOverride w:val="1"/>
    </w:lvlOverride>
  </w:num>
  <w:num w:numId="33">
    <w:abstractNumId w:val="53"/>
  </w:num>
  <w:num w:numId="34">
    <w:abstractNumId w:val="46"/>
  </w:num>
  <w:num w:numId="35">
    <w:abstractNumId w:val="170"/>
  </w:num>
  <w:num w:numId="36">
    <w:abstractNumId w:val="37"/>
  </w:num>
  <w:num w:numId="37">
    <w:abstractNumId w:val="262"/>
  </w:num>
  <w:num w:numId="38">
    <w:abstractNumId w:val="19"/>
  </w:num>
  <w:num w:numId="39">
    <w:abstractNumId w:val="163"/>
  </w:num>
  <w:num w:numId="40">
    <w:abstractNumId w:val="72"/>
  </w:num>
  <w:num w:numId="41">
    <w:abstractNumId w:val="231"/>
  </w:num>
  <w:num w:numId="42">
    <w:abstractNumId w:val="43"/>
  </w:num>
  <w:num w:numId="43">
    <w:abstractNumId w:val="238"/>
  </w:num>
  <w:num w:numId="44">
    <w:abstractNumId w:val="115"/>
  </w:num>
  <w:num w:numId="45">
    <w:abstractNumId w:val="73"/>
  </w:num>
  <w:num w:numId="46">
    <w:abstractNumId w:val="139"/>
  </w:num>
  <w:num w:numId="47">
    <w:abstractNumId w:val="168"/>
  </w:num>
  <w:num w:numId="48">
    <w:abstractNumId w:val="101"/>
  </w:num>
  <w:num w:numId="49">
    <w:abstractNumId w:val="142"/>
  </w:num>
  <w:num w:numId="50">
    <w:abstractNumId w:val="159"/>
  </w:num>
  <w:num w:numId="51">
    <w:abstractNumId w:val="28"/>
  </w:num>
  <w:num w:numId="52">
    <w:abstractNumId w:val="123"/>
  </w:num>
  <w:num w:numId="53">
    <w:abstractNumId w:val="196"/>
  </w:num>
  <w:num w:numId="54">
    <w:abstractNumId w:val="270"/>
  </w:num>
  <w:num w:numId="55">
    <w:abstractNumId w:val="31"/>
  </w:num>
  <w:num w:numId="56">
    <w:abstractNumId w:val="24"/>
  </w:num>
  <w:num w:numId="57">
    <w:abstractNumId w:val="201"/>
  </w:num>
  <w:num w:numId="58">
    <w:abstractNumId w:val="201"/>
    <w:lvlOverride w:ilvl="2">
      <w:startOverride w:val="1"/>
    </w:lvlOverride>
  </w:num>
  <w:num w:numId="59">
    <w:abstractNumId w:val="201"/>
    <w:lvlOverride w:ilvl="2">
      <w:startOverride w:val="1"/>
    </w:lvlOverride>
  </w:num>
  <w:num w:numId="60">
    <w:abstractNumId w:val="201"/>
    <w:lvlOverride w:ilvl="2">
      <w:startOverride w:val="1"/>
    </w:lvlOverride>
  </w:num>
  <w:num w:numId="61">
    <w:abstractNumId w:val="201"/>
    <w:lvlOverride w:ilvl="2">
      <w:startOverride w:val="1"/>
    </w:lvlOverride>
  </w:num>
  <w:num w:numId="62">
    <w:abstractNumId w:val="14"/>
  </w:num>
  <w:num w:numId="63">
    <w:abstractNumId w:val="14"/>
    <w:lvlOverride w:ilvl="1">
      <w:startOverride w:val="1"/>
    </w:lvlOverride>
  </w:num>
  <w:num w:numId="64">
    <w:abstractNumId w:val="14"/>
    <w:lvlOverride w:ilvl="1">
      <w:startOverride w:val="1"/>
    </w:lvlOverride>
  </w:num>
  <w:num w:numId="65">
    <w:abstractNumId w:val="14"/>
    <w:lvlOverride w:ilvl="1">
      <w:startOverride w:val="1"/>
    </w:lvlOverride>
  </w:num>
  <w:num w:numId="66">
    <w:abstractNumId w:val="14"/>
    <w:lvlOverride w:ilvl="1">
      <w:startOverride w:val="1"/>
    </w:lvlOverride>
  </w:num>
  <w:num w:numId="67">
    <w:abstractNumId w:val="14"/>
    <w:lvlOverride w:ilvl="1">
      <w:startOverride w:val="1"/>
    </w:lvlOverride>
  </w:num>
  <w:num w:numId="68">
    <w:abstractNumId w:val="14"/>
    <w:lvlOverride w:ilvl="1">
      <w:startOverride w:val="1"/>
    </w:lvlOverride>
  </w:num>
  <w:num w:numId="69">
    <w:abstractNumId w:val="210"/>
  </w:num>
  <w:num w:numId="70">
    <w:abstractNumId w:val="210"/>
    <w:lvlOverride w:ilvl="1">
      <w:startOverride w:val="1"/>
    </w:lvlOverride>
  </w:num>
  <w:num w:numId="71">
    <w:abstractNumId w:val="210"/>
    <w:lvlOverride w:ilvl="1">
      <w:startOverride w:val="1"/>
    </w:lvlOverride>
  </w:num>
  <w:num w:numId="72">
    <w:abstractNumId w:val="210"/>
    <w:lvlOverride w:ilvl="1">
      <w:startOverride w:val="1"/>
    </w:lvlOverride>
  </w:num>
  <w:num w:numId="73">
    <w:abstractNumId w:val="210"/>
    <w:lvlOverride w:ilvl="1">
      <w:startOverride w:val="1"/>
    </w:lvlOverride>
  </w:num>
  <w:num w:numId="74">
    <w:abstractNumId w:val="124"/>
  </w:num>
  <w:num w:numId="75">
    <w:abstractNumId w:val="54"/>
  </w:num>
  <w:num w:numId="76">
    <w:abstractNumId w:val="84"/>
  </w:num>
  <w:num w:numId="77">
    <w:abstractNumId w:val="84"/>
    <w:lvlOverride w:ilvl="1">
      <w:startOverride w:val="1"/>
    </w:lvlOverride>
  </w:num>
  <w:num w:numId="78">
    <w:abstractNumId w:val="98"/>
  </w:num>
  <w:num w:numId="79">
    <w:abstractNumId w:val="272"/>
  </w:num>
  <w:num w:numId="80">
    <w:abstractNumId w:val="87"/>
  </w:num>
  <w:num w:numId="81">
    <w:abstractNumId w:val="51"/>
  </w:num>
  <w:num w:numId="82">
    <w:abstractNumId w:val="83"/>
  </w:num>
  <w:num w:numId="83">
    <w:abstractNumId w:val="242"/>
  </w:num>
  <w:num w:numId="84">
    <w:abstractNumId w:val="13"/>
  </w:num>
  <w:num w:numId="85">
    <w:abstractNumId w:val="3"/>
  </w:num>
  <w:num w:numId="86">
    <w:abstractNumId w:val="140"/>
  </w:num>
  <w:num w:numId="87">
    <w:abstractNumId w:val="216"/>
  </w:num>
  <w:num w:numId="88">
    <w:abstractNumId w:val="38"/>
  </w:num>
  <w:num w:numId="89">
    <w:abstractNumId w:val="279"/>
  </w:num>
  <w:num w:numId="90">
    <w:abstractNumId w:val="263"/>
  </w:num>
  <w:num w:numId="91">
    <w:abstractNumId w:val="258"/>
  </w:num>
  <w:num w:numId="92">
    <w:abstractNumId w:val="57"/>
  </w:num>
  <w:num w:numId="93">
    <w:abstractNumId w:val="248"/>
  </w:num>
  <w:num w:numId="94">
    <w:abstractNumId w:val="118"/>
  </w:num>
  <w:num w:numId="95">
    <w:abstractNumId w:val="241"/>
  </w:num>
  <w:num w:numId="96">
    <w:abstractNumId w:val="89"/>
  </w:num>
  <w:num w:numId="97">
    <w:abstractNumId w:val="218"/>
  </w:num>
  <w:num w:numId="98">
    <w:abstractNumId w:val="273"/>
  </w:num>
  <w:num w:numId="99">
    <w:abstractNumId w:val="245"/>
  </w:num>
  <w:num w:numId="100">
    <w:abstractNumId w:val="63"/>
  </w:num>
  <w:num w:numId="101">
    <w:abstractNumId w:val="134"/>
  </w:num>
  <w:num w:numId="102">
    <w:abstractNumId w:val="209"/>
  </w:num>
  <w:num w:numId="103">
    <w:abstractNumId w:val="232"/>
  </w:num>
  <w:num w:numId="104">
    <w:abstractNumId w:val="169"/>
  </w:num>
  <w:num w:numId="105">
    <w:abstractNumId w:val="99"/>
  </w:num>
  <w:num w:numId="106">
    <w:abstractNumId w:val="187"/>
  </w:num>
  <w:num w:numId="107">
    <w:abstractNumId w:val="222"/>
  </w:num>
  <w:num w:numId="108">
    <w:abstractNumId w:val="23"/>
  </w:num>
  <w:num w:numId="109">
    <w:abstractNumId w:val="26"/>
  </w:num>
  <w:num w:numId="110">
    <w:abstractNumId w:val="182"/>
  </w:num>
  <w:num w:numId="111">
    <w:abstractNumId w:val="21"/>
  </w:num>
  <w:num w:numId="112">
    <w:abstractNumId w:val="52"/>
  </w:num>
  <w:num w:numId="113">
    <w:abstractNumId w:val="95"/>
  </w:num>
  <w:num w:numId="114">
    <w:abstractNumId w:val="55"/>
  </w:num>
  <w:num w:numId="115">
    <w:abstractNumId w:val="162"/>
  </w:num>
  <w:num w:numId="116">
    <w:abstractNumId w:val="220"/>
  </w:num>
  <w:num w:numId="117">
    <w:abstractNumId w:val="94"/>
  </w:num>
  <w:num w:numId="118">
    <w:abstractNumId w:val="6"/>
  </w:num>
  <w:num w:numId="119">
    <w:abstractNumId w:val="275"/>
  </w:num>
  <w:num w:numId="120">
    <w:abstractNumId w:val="40"/>
  </w:num>
  <w:num w:numId="121">
    <w:abstractNumId w:val="97"/>
  </w:num>
  <w:num w:numId="122">
    <w:abstractNumId w:val="171"/>
  </w:num>
  <w:num w:numId="123">
    <w:abstractNumId w:val="44"/>
  </w:num>
  <w:num w:numId="124">
    <w:abstractNumId w:val="133"/>
  </w:num>
  <w:num w:numId="125">
    <w:abstractNumId w:val="12"/>
  </w:num>
  <w:num w:numId="126">
    <w:abstractNumId w:val="71"/>
  </w:num>
  <w:num w:numId="127">
    <w:abstractNumId w:val="127"/>
  </w:num>
  <w:num w:numId="128">
    <w:abstractNumId w:val="174"/>
  </w:num>
  <w:num w:numId="129">
    <w:abstractNumId w:val="1"/>
  </w:num>
  <w:num w:numId="130">
    <w:abstractNumId w:val="208"/>
  </w:num>
  <w:num w:numId="131">
    <w:abstractNumId w:val="215"/>
  </w:num>
  <w:num w:numId="132">
    <w:abstractNumId w:val="189"/>
  </w:num>
  <w:num w:numId="133">
    <w:abstractNumId w:val="154"/>
  </w:num>
  <w:num w:numId="134">
    <w:abstractNumId w:val="181"/>
  </w:num>
  <w:num w:numId="135">
    <w:abstractNumId w:val="116"/>
  </w:num>
  <w:num w:numId="136">
    <w:abstractNumId w:val="267"/>
  </w:num>
  <w:num w:numId="137">
    <w:abstractNumId w:val="113"/>
  </w:num>
  <w:num w:numId="138">
    <w:abstractNumId w:val="234"/>
  </w:num>
  <w:num w:numId="139">
    <w:abstractNumId w:val="229"/>
  </w:num>
  <w:num w:numId="140">
    <w:abstractNumId w:val="8"/>
  </w:num>
  <w:num w:numId="141">
    <w:abstractNumId w:val="264"/>
  </w:num>
  <w:num w:numId="142">
    <w:abstractNumId w:val="144"/>
  </w:num>
  <w:num w:numId="143">
    <w:abstractNumId w:val="34"/>
  </w:num>
  <w:num w:numId="144">
    <w:abstractNumId w:val="253"/>
  </w:num>
  <w:num w:numId="145">
    <w:abstractNumId w:val="148"/>
  </w:num>
  <w:num w:numId="146">
    <w:abstractNumId w:val="255"/>
  </w:num>
  <w:num w:numId="147">
    <w:abstractNumId w:val="164"/>
  </w:num>
  <w:num w:numId="148">
    <w:abstractNumId w:val="235"/>
  </w:num>
  <w:num w:numId="149">
    <w:abstractNumId w:val="235"/>
    <w:lvlOverride w:ilvl="1">
      <w:startOverride w:val="1"/>
    </w:lvlOverride>
  </w:num>
  <w:num w:numId="150">
    <w:abstractNumId w:val="235"/>
    <w:lvlOverride w:ilvl="1">
      <w:startOverride w:val="1"/>
    </w:lvlOverride>
  </w:num>
  <w:num w:numId="151">
    <w:abstractNumId w:val="91"/>
  </w:num>
  <w:num w:numId="152">
    <w:abstractNumId w:val="91"/>
    <w:lvlOverride w:ilvl="1">
      <w:startOverride w:val="1"/>
    </w:lvlOverride>
  </w:num>
  <w:num w:numId="153">
    <w:abstractNumId w:val="91"/>
    <w:lvlOverride w:ilvl="1">
      <w:startOverride w:val="1"/>
    </w:lvlOverride>
  </w:num>
  <w:num w:numId="154">
    <w:abstractNumId w:val="91"/>
    <w:lvlOverride w:ilvl="1">
      <w:startOverride w:val="1"/>
    </w:lvlOverride>
  </w:num>
  <w:num w:numId="155">
    <w:abstractNumId w:val="243"/>
  </w:num>
  <w:num w:numId="156">
    <w:abstractNumId w:val="36"/>
  </w:num>
  <w:num w:numId="157">
    <w:abstractNumId w:val="213"/>
  </w:num>
  <w:num w:numId="158">
    <w:abstractNumId w:val="153"/>
  </w:num>
  <w:num w:numId="159">
    <w:abstractNumId w:val="90"/>
  </w:num>
  <w:num w:numId="160">
    <w:abstractNumId w:val="121"/>
  </w:num>
  <w:num w:numId="161">
    <w:abstractNumId w:val="155"/>
  </w:num>
  <w:num w:numId="162">
    <w:abstractNumId w:val="65"/>
  </w:num>
  <w:num w:numId="163">
    <w:abstractNumId w:val="221"/>
  </w:num>
  <w:num w:numId="164">
    <w:abstractNumId w:val="27"/>
  </w:num>
  <w:num w:numId="165">
    <w:abstractNumId w:val="27"/>
    <w:lvlOverride w:ilvl="1">
      <w:startOverride w:val="1"/>
    </w:lvlOverride>
  </w:num>
  <w:num w:numId="166">
    <w:abstractNumId w:val="206"/>
  </w:num>
  <w:num w:numId="167">
    <w:abstractNumId w:val="197"/>
  </w:num>
  <w:num w:numId="168">
    <w:abstractNumId w:val="251"/>
  </w:num>
  <w:num w:numId="169">
    <w:abstractNumId w:val="251"/>
    <w:lvlOverride w:ilvl="1">
      <w:startOverride w:val="1"/>
    </w:lvlOverride>
  </w:num>
  <w:num w:numId="170">
    <w:abstractNumId w:val="149"/>
  </w:num>
  <w:num w:numId="171">
    <w:abstractNumId w:val="107"/>
  </w:num>
  <w:num w:numId="172">
    <w:abstractNumId w:val="143"/>
  </w:num>
  <w:num w:numId="173">
    <w:abstractNumId w:val="119"/>
  </w:num>
  <w:num w:numId="174">
    <w:abstractNumId w:val="119"/>
    <w:lvlOverride w:ilvl="1">
      <w:startOverride w:val="1"/>
    </w:lvlOverride>
  </w:num>
  <w:num w:numId="175">
    <w:abstractNumId w:val="246"/>
  </w:num>
  <w:num w:numId="176">
    <w:abstractNumId w:val="20"/>
  </w:num>
  <w:num w:numId="177">
    <w:abstractNumId w:val="20"/>
    <w:lvlOverride w:ilvl="1">
      <w:startOverride w:val="1"/>
    </w:lvlOverride>
  </w:num>
  <w:num w:numId="178">
    <w:abstractNumId w:val="81"/>
  </w:num>
  <w:num w:numId="179">
    <w:abstractNumId w:val="176"/>
  </w:num>
  <w:num w:numId="180">
    <w:abstractNumId w:val="30"/>
  </w:num>
  <w:num w:numId="181">
    <w:abstractNumId w:val="227"/>
  </w:num>
  <w:num w:numId="182">
    <w:abstractNumId w:val="58"/>
  </w:num>
  <w:num w:numId="183">
    <w:abstractNumId w:val="122"/>
  </w:num>
  <w:num w:numId="184">
    <w:abstractNumId w:val="161"/>
  </w:num>
  <w:num w:numId="185">
    <w:abstractNumId w:val="281"/>
  </w:num>
  <w:num w:numId="186">
    <w:abstractNumId w:val="190"/>
  </w:num>
  <w:num w:numId="187">
    <w:abstractNumId w:val="61"/>
  </w:num>
  <w:num w:numId="188">
    <w:abstractNumId w:val="17"/>
  </w:num>
  <w:num w:numId="189">
    <w:abstractNumId w:val="86"/>
  </w:num>
  <w:num w:numId="190">
    <w:abstractNumId w:val="112"/>
  </w:num>
  <w:num w:numId="191">
    <w:abstractNumId w:val="10"/>
  </w:num>
  <w:num w:numId="192">
    <w:abstractNumId w:val="132"/>
  </w:num>
  <w:num w:numId="193">
    <w:abstractNumId w:val="135"/>
  </w:num>
  <w:num w:numId="194">
    <w:abstractNumId w:val="266"/>
  </w:num>
  <w:num w:numId="195">
    <w:abstractNumId w:val="266"/>
    <w:lvlOverride w:ilvl="1">
      <w:startOverride w:val="1"/>
    </w:lvlOverride>
  </w:num>
  <w:num w:numId="196">
    <w:abstractNumId w:val="48"/>
  </w:num>
  <w:num w:numId="197">
    <w:abstractNumId w:val="48"/>
    <w:lvlOverride w:ilvl="1">
      <w:startOverride w:val="1"/>
    </w:lvlOverride>
  </w:num>
  <w:num w:numId="198">
    <w:abstractNumId w:val="239"/>
  </w:num>
  <w:num w:numId="199">
    <w:abstractNumId w:val="160"/>
  </w:num>
  <w:num w:numId="200">
    <w:abstractNumId w:val="214"/>
  </w:num>
  <w:num w:numId="201">
    <w:abstractNumId w:val="175"/>
  </w:num>
  <w:num w:numId="202">
    <w:abstractNumId w:val="236"/>
  </w:num>
  <w:num w:numId="203">
    <w:abstractNumId w:val="226"/>
  </w:num>
  <w:num w:numId="204">
    <w:abstractNumId w:val="166"/>
  </w:num>
  <w:num w:numId="205">
    <w:abstractNumId w:val="130"/>
  </w:num>
  <w:num w:numId="206">
    <w:abstractNumId w:val="136"/>
  </w:num>
  <w:num w:numId="207">
    <w:abstractNumId w:val="109"/>
  </w:num>
  <w:num w:numId="208">
    <w:abstractNumId w:val="104"/>
  </w:num>
  <w:num w:numId="209">
    <w:abstractNumId w:val="15"/>
  </w:num>
  <w:num w:numId="210">
    <w:abstractNumId w:val="15"/>
    <w:lvlOverride w:ilvl="1">
      <w:startOverride w:val="1"/>
    </w:lvlOverride>
  </w:num>
  <w:num w:numId="211">
    <w:abstractNumId w:val="96"/>
  </w:num>
  <w:num w:numId="212">
    <w:abstractNumId w:val="224"/>
  </w:num>
  <w:num w:numId="213">
    <w:abstractNumId w:val="129"/>
  </w:num>
  <w:num w:numId="214">
    <w:abstractNumId w:val="120"/>
  </w:num>
  <w:num w:numId="215">
    <w:abstractNumId w:val="158"/>
  </w:num>
  <w:num w:numId="216">
    <w:abstractNumId w:val="146"/>
  </w:num>
  <w:num w:numId="217">
    <w:abstractNumId w:val="256"/>
  </w:num>
  <w:num w:numId="218">
    <w:abstractNumId w:val="247"/>
  </w:num>
  <w:num w:numId="219">
    <w:abstractNumId w:val="217"/>
  </w:num>
  <w:num w:numId="220">
    <w:abstractNumId w:val="269"/>
  </w:num>
  <w:num w:numId="221">
    <w:abstractNumId w:val="108"/>
  </w:num>
  <w:num w:numId="222">
    <w:abstractNumId w:val="184"/>
  </w:num>
  <w:num w:numId="223">
    <w:abstractNumId w:val="212"/>
  </w:num>
  <w:num w:numId="224">
    <w:abstractNumId w:val="56"/>
  </w:num>
  <w:num w:numId="225">
    <w:abstractNumId w:val="188"/>
  </w:num>
  <w:num w:numId="226">
    <w:abstractNumId w:val="183"/>
  </w:num>
  <w:num w:numId="227">
    <w:abstractNumId w:val="111"/>
  </w:num>
  <w:num w:numId="228">
    <w:abstractNumId w:val="111"/>
    <w:lvlOverride w:ilvl="1">
      <w:startOverride w:val="1"/>
    </w:lvlOverride>
  </w:num>
  <w:num w:numId="229">
    <w:abstractNumId w:val="4"/>
  </w:num>
  <w:num w:numId="230">
    <w:abstractNumId w:val="265"/>
  </w:num>
  <w:num w:numId="231">
    <w:abstractNumId w:val="49"/>
  </w:num>
  <w:num w:numId="232">
    <w:abstractNumId w:val="156"/>
  </w:num>
  <w:num w:numId="233">
    <w:abstractNumId w:val="259"/>
  </w:num>
  <w:num w:numId="234">
    <w:abstractNumId w:val="126"/>
  </w:num>
  <w:num w:numId="235">
    <w:abstractNumId w:val="237"/>
  </w:num>
  <w:num w:numId="236">
    <w:abstractNumId w:val="202"/>
  </w:num>
  <w:num w:numId="237">
    <w:abstractNumId w:val="41"/>
  </w:num>
  <w:num w:numId="238">
    <w:abstractNumId w:val="41"/>
    <w:lvlOverride w:ilvl="1">
      <w:startOverride w:val="1"/>
    </w:lvlOverride>
  </w:num>
  <w:num w:numId="239">
    <w:abstractNumId w:val="223"/>
  </w:num>
  <w:num w:numId="240">
    <w:abstractNumId w:val="277"/>
  </w:num>
  <w:num w:numId="241">
    <w:abstractNumId w:val="5"/>
  </w:num>
  <w:num w:numId="242">
    <w:abstractNumId w:val="145"/>
  </w:num>
  <w:num w:numId="243">
    <w:abstractNumId w:val="75"/>
  </w:num>
  <w:num w:numId="244">
    <w:abstractNumId w:val="280"/>
  </w:num>
  <w:num w:numId="245">
    <w:abstractNumId w:val="280"/>
    <w:lvlOverride w:ilvl="1">
      <w:startOverride w:val="1"/>
    </w:lvlOverride>
  </w:num>
  <w:num w:numId="246">
    <w:abstractNumId w:val="69"/>
  </w:num>
  <w:num w:numId="247">
    <w:abstractNumId w:val="240"/>
  </w:num>
  <w:num w:numId="248">
    <w:abstractNumId w:val="240"/>
    <w:lvlOverride w:ilvl="1">
      <w:startOverride w:val="1"/>
    </w:lvlOverride>
  </w:num>
  <w:num w:numId="249">
    <w:abstractNumId w:val="240"/>
    <w:lvlOverride w:ilvl="1">
      <w:startOverride w:val="1"/>
    </w:lvlOverride>
  </w:num>
  <w:num w:numId="250">
    <w:abstractNumId w:val="93"/>
  </w:num>
  <w:num w:numId="251">
    <w:abstractNumId w:val="173"/>
  </w:num>
  <w:num w:numId="252">
    <w:abstractNumId w:val="173"/>
    <w:lvlOverride w:ilvl="2">
      <w:startOverride w:val="1"/>
    </w:lvlOverride>
  </w:num>
  <w:num w:numId="253">
    <w:abstractNumId w:val="173"/>
    <w:lvlOverride w:ilvl="1">
      <w:startOverride w:val="1"/>
    </w:lvlOverride>
    <w:lvlOverride w:ilvl="2"/>
  </w:num>
  <w:num w:numId="254">
    <w:abstractNumId w:val="173"/>
    <w:lvlOverride w:ilvl="1">
      <w:startOverride w:val="1"/>
    </w:lvlOverride>
    <w:lvlOverride w:ilvl="2"/>
  </w:num>
  <w:num w:numId="255">
    <w:abstractNumId w:val="78"/>
  </w:num>
  <w:num w:numId="256">
    <w:abstractNumId w:val="125"/>
  </w:num>
  <w:num w:numId="257">
    <w:abstractNumId w:val="198"/>
  </w:num>
  <w:num w:numId="258">
    <w:abstractNumId w:val="271"/>
  </w:num>
  <w:num w:numId="259">
    <w:abstractNumId w:val="276"/>
  </w:num>
  <w:num w:numId="260">
    <w:abstractNumId w:val="42"/>
  </w:num>
  <w:num w:numId="261">
    <w:abstractNumId w:val="199"/>
  </w:num>
  <w:num w:numId="262">
    <w:abstractNumId w:val="11"/>
  </w:num>
  <w:num w:numId="263">
    <w:abstractNumId w:val="7"/>
  </w:num>
  <w:num w:numId="264">
    <w:abstractNumId w:val="114"/>
  </w:num>
  <w:num w:numId="265">
    <w:abstractNumId w:val="141"/>
  </w:num>
  <w:num w:numId="266">
    <w:abstractNumId w:val="106"/>
  </w:num>
  <w:num w:numId="267">
    <w:abstractNumId w:val="254"/>
  </w:num>
  <w:num w:numId="268">
    <w:abstractNumId w:val="70"/>
  </w:num>
  <w:num w:numId="269">
    <w:abstractNumId w:val="207"/>
  </w:num>
  <w:num w:numId="270">
    <w:abstractNumId w:val="22"/>
  </w:num>
  <w:num w:numId="271">
    <w:abstractNumId w:val="228"/>
  </w:num>
  <w:num w:numId="272">
    <w:abstractNumId w:val="138"/>
  </w:num>
  <w:num w:numId="273">
    <w:abstractNumId w:val="261"/>
  </w:num>
  <w:num w:numId="274">
    <w:abstractNumId w:val="117"/>
  </w:num>
  <w:num w:numId="275">
    <w:abstractNumId w:val="9"/>
  </w:num>
  <w:num w:numId="276">
    <w:abstractNumId w:val="274"/>
  </w:num>
  <w:num w:numId="277">
    <w:abstractNumId w:val="225"/>
  </w:num>
  <w:num w:numId="278">
    <w:abstractNumId w:val="64"/>
  </w:num>
  <w:num w:numId="279">
    <w:abstractNumId w:val="177"/>
  </w:num>
  <w:num w:numId="280">
    <w:abstractNumId w:val="47"/>
  </w:num>
  <w:num w:numId="281">
    <w:abstractNumId w:val="76"/>
  </w:num>
  <w:num w:numId="282">
    <w:abstractNumId w:val="191"/>
  </w:num>
  <w:num w:numId="283">
    <w:abstractNumId w:val="2"/>
  </w:num>
  <w:num w:numId="284">
    <w:abstractNumId w:val="35"/>
  </w:num>
  <w:num w:numId="285">
    <w:abstractNumId w:val="192"/>
  </w:num>
  <w:num w:numId="286">
    <w:abstractNumId w:val="211"/>
  </w:num>
  <w:num w:numId="287">
    <w:abstractNumId w:val="150"/>
  </w:num>
  <w:num w:numId="288">
    <w:abstractNumId w:val="250"/>
  </w:num>
  <w:num w:numId="289">
    <w:abstractNumId w:val="79"/>
  </w:num>
  <w:num w:numId="290">
    <w:abstractNumId w:val="29"/>
  </w:num>
  <w:num w:numId="291">
    <w:abstractNumId w:val="179"/>
  </w:num>
  <w:num w:numId="292">
    <w:abstractNumId w:val="244"/>
  </w:num>
  <w:num w:numId="293">
    <w:abstractNumId w:val="0"/>
  </w:num>
  <w:num w:numId="294">
    <w:abstractNumId w:val="131"/>
  </w:num>
  <w:num w:numId="295">
    <w:abstractNumId w:val="103"/>
  </w:num>
  <w:num w:numId="296">
    <w:abstractNumId w:val="165"/>
  </w:num>
  <w:num w:numId="297">
    <w:abstractNumId w:val="45"/>
  </w:num>
  <w:num w:numId="298">
    <w:abstractNumId w:val="100"/>
  </w:num>
  <w:num w:numId="299">
    <w:abstractNumId w:val="100"/>
    <w:lvlOverride w:ilvl="1">
      <w:startOverride w:val="1"/>
    </w:lvlOverride>
  </w:num>
  <w:num w:numId="300">
    <w:abstractNumId w:val="178"/>
  </w:num>
  <w:num w:numId="301">
    <w:abstractNumId w:val="278"/>
  </w:num>
  <w:num w:numId="302">
    <w:abstractNumId w:val="60"/>
  </w:num>
  <w:num w:numId="303">
    <w:abstractNumId w:val="186"/>
  </w:num>
  <w:num w:numId="304">
    <w:abstractNumId w:val="185"/>
  </w:num>
  <w:num w:numId="305">
    <w:abstractNumId w:val="59"/>
  </w:num>
  <w:num w:numId="306">
    <w:abstractNumId w:val="172"/>
  </w:num>
  <w:num w:numId="307">
    <w:abstractNumId w:val="203"/>
  </w:num>
  <w:num w:numId="308">
    <w:abstractNumId w:val="257"/>
  </w:num>
  <w:num w:numId="309">
    <w:abstractNumId w:val="167"/>
  </w:num>
  <w:num w:numId="310">
    <w:abstractNumId w:val="147"/>
  </w:num>
  <w:num w:numId="311">
    <w:abstractNumId w:val="204"/>
  </w:num>
  <w:num w:numId="312">
    <w:abstractNumId w:val="62"/>
  </w:num>
  <w:num w:numId="313">
    <w:abstractNumId w:val="102"/>
  </w:num>
  <w:num w:numId="314">
    <w:abstractNumId w:val="205"/>
  </w:num>
  <w:num w:numId="315">
    <w:abstractNumId w:val="230"/>
  </w:num>
  <w:num w:numId="316">
    <w:abstractNumId w:val="200"/>
  </w:num>
  <w:num w:numId="317">
    <w:abstractNumId w:val="180"/>
  </w:num>
  <w:num w:numId="318">
    <w:abstractNumId w:val="180"/>
    <w:lvlOverride w:ilvl="1">
      <w:startOverride w:val="1"/>
    </w:lvlOverride>
  </w:num>
  <w:num w:numId="319">
    <w:abstractNumId w:val="67"/>
  </w:num>
  <w:num w:numId="320">
    <w:abstractNumId w:val="151"/>
  </w:num>
  <w:num w:numId="321">
    <w:abstractNumId w:val="39"/>
  </w:num>
  <w:num w:numId="322">
    <w:abstractNumId w:val="268"/>
  </w:num>
  <w:num w:numId="323">
    <w:abstractNumId w:val="195"/>
  </w:num>
  <w:num w:numId="324">
    <w:abstractNumId w:val="233"/>
  </w:num>
  <w:num w:numId="325">
    <w:abstractNumId w:val="82"/>
  </w:num>
  <w:num w:numId="326">
    <w:abstractNumId w:val="249"/>
  </w:num>
  <w:num w:numId="327">
    <w:abstractNumId w:val="66"/>
  </w:num>
  <w:num w:numId="328">
    <w:abstractNumId w:val="80"/>
  </w:num>
  <w:numIdMacAtCleanup w:val="3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6F8"/>
    <w:rsid w:val="00095B07"/>
    <w:rsid w:val="000E22F5"/>
    <w:rsid w:val="002114EF"/>
    <w:rsid w:val="00240C06"/>
    <w:rsid w:val="00252C8F"/>
    <w:rsid w:val="002902CC"/>
    <w:rsid w:val="002920F5"/>
    <w:rsid w:val="002C6E96"/>
    <w:rsid w:val="00373921"/>
    <w:rsid w:val="00380C6C"/>
    <w:rsid w:val="00393D8B"/>
    <w:rsid w:val="003B2DE5"/>
    <w:rsid w:val="00565CE9"/>
    <w:rsid w:val="00596BAB"/>
    <w:rsid w:val="0060315E"/>
    <w:rsid w:val="00662DF8"/>
    <w:rsid w:val="00701BD2"/>
    <w:rsid w:val="007161F1"/>
    <w:rsid w:val="007A7DD7"/>
    <w:rsid w:val="00A53F33"/>
    <w:rsid w:val="00A9675F"/>
    <w:rsid w:val="00B36E0D"/>
    <w:rsid w:val="00B410CC"/>
    <w:rsid w:val="00BF76F5"/>
    <w:rsid w:val="00C03A81"/>
    <w:rsid w:val="00C74551"/>
    <w:rsid w:val="00D12CC0"/>
    <w:rsid w:val="00D24F89"/>
    <w:rsid w:val="00D370EB"/>
    <w:rsid w:val="00D549C0"/>
    <w:rsid w:val="00EA56E4"/>
    <w:rsid w:val="00EE556E"/>
    <w:rsid w:val="00EF2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881C8D"/>
  <w15:chartTrackingRefBased/>
  <w15:docId w15:val="{E20E91C2-9CEF-4E6E-B1CF-E2D1680F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A81"/>
    <w:rPr>
      <w:rFonts w:eastAsiaTheme="minorEastAsia"/>
      <w:sz w:val="24"/>
      <w:szCs w:val="24"/>
    </w:rPr>
  </w:style>
  <w:style w:type="paragraph" w:styleId="Heading1">
    <w:name w:val="heading 1"/>
    <w:basedOn w:val="Normal"/>
    <w:link w:val="Heading1Char"/>
    <w:uiPriority w:val="9"/>
    <w:qFormat/>
    <w:rsid w:val="00C03A81"/>
    <w:pPr>
      <w:spacing w:before="100" w:beforeAutospacing="1" w:after="100" w:afterAutospacing="1"/>
      <w:outlineLvl w:val="0"/>
    </w:pPr>
    <w:rPr>
      <w:rFonts w:ascii="Verdana" w:hAnsi="Verdana"/>
      <w:b/>
      <w:bCs/>
      <w:kern w:val="36"/>
      <w:sz w:val="32"/>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A81"/>
    <w:rPr>
      <w:rFonts w:ascii="Verdana" w:eastAsiaTheme="minorEastAsia" w:hAnsi="Verdana"/>
      <w:b/>
      <w:bCs/>
      <w:kern w:val="36"/>
      <w:sz w:val="32"/>
      <w:szCs w:val="4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paragraph" w:customStyle="1" w:styleId="questionidcontent">
    <w:name w:val="question_id_content"/>
    <w:basedOn w:val="Normal"/>
    <w:pPr>
      <w:spacing w:before="100" w:beforeAutospacing="1" w:after="100" w:afterAutospacing="1"/>
    </w:pPr>
  </w:style>
  <w:style w:type="paragraph" w:customStyle="1" w:styleId="notes">
    <w:name w:val="notes"/>
    <w:basedOn w:val="Normal"/>
    <w:pPr>
      <w:spacing w:before="100" w:beforeAutospacing="1" w:after="100" w:afterAutospacing="1"/>
    </w:pPr>
  </w:style>
  <w:style w:type="character" w:customStyle="1" w:styleId="questionidcontent1">
    <w:name w:val="question_id_content1"/>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16"/>
      <w:szCs w:val="16"/>
    </w:rPr>
  </w:style>
  <w:style w:type="paragraph" w:customStyle="1" w:styleId="questiontable1">
    <w:name w:val="question_table1"/>
    <w:basedOn w:val="Normal"/>
    <w:pPr>
      <w:spacing w:before="75" w:after="100" w:afterAutospacing="1"/>
    </w:pPr>
  </w:style>
  <w:style w:type="character" w:customStyle="1" w:styleId="questionidcontent2">
    <w:name w:val="question_id_content2"/>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paragraph" w:customStyle="1" w:styleId="resultcontent2">
    <w:name w:val="result_content2"/>
    <w:basedOn w:val="Normal"/>
    <w:pPr>
      <w:spacing w:before="100" w:beforeAutospacing="1" w:after="100" w:afterAutospacing="1"/>
    </w:pPr>
    <w:rPr>
      <w:sz w:val="16"/>
      <w:szCs w:val="16"/>
    </w:rPr>
  </w:style>
  <w:style w:type="paragraph" w:customStyle="1" w:styleId="questionidcontent3">
    <w:name w:val="question_id_content3"/>
    <w:basedOn w:val="Normal"/>
    <w:pPr>
      <w:spacing w:before="100" w:beforeAutospacing="1" w:after="100" w:afterAutospacing="1"/>
    </w:pPr>
    <w:rPr>
      <w:sz w:val="16"/>
      <w:szCs w:val="16"/>
    </w:rPr>
  </w:style>
  <w:style w:type="paragraph" w:customStyle="1" w:styleId="notes1">
    <w:name w:val="notes1"/>
    <w:basedOn w:val="Normal"/>
    <w:pPr>
      <w:spacing w:before="100" w:beforeAutospacing="1" w:after="100" w:afterAutospacing="1"/>
    </w:pPr>
    <w:rPr>
      <w:sz w:val="16"/>
      <w:szCs w:val="16"/>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2920F5"/>
    <w:pPr>
      <w:tabs>
        <w:tab w:val="center" w:pos="4680"/>
        <w:tab w:val="right" w:pos="9360"/>
      </w:tabs>
    </w:pPr>
  </w:style>
  <w:style w:type="character" w:customStyle="1" w:styleId="HeaderChar">
    <w:name w:val="Header Char"/>
    <w:basedOn w:val="DefaultParagraphFont"/>
    <w:link w:val="Header"/>
    <w:uiPriority w:val="99"/>
    <w:rsid w:val="002920F5"/>
    <w:rPr>
      <w:rFonts w:eastAsiaTheme="minorEastAsia"/>
      <w:sz w:val="24"/>
      <w:szCs w:val="24"/>
    </w:rPr>
  </w:style>
  <w:style w:type="paragraph" w:styleId="TOCHeading">
    <w:name w:val="TOC Heading"/>
    <w:basedOn w:val="Heading1"/>
    <w:next w:val="Normal"/>
    <w:uiPriority w:val="39"/>
    <w:unhideWhenUsed/>
    <w:qFormat/>
    <w:rsid w:val="002920F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TOC3">
    <w:name w:val="toc 3"/>
    <w:basedOn w:val="Normal"/>
    <w:next w:val="Normal"/>
    <w:autoRedefine/>
    <w:uiPriority w:val="39"/>
    <w:unhideWhenUsed/>
    <w:rsid w:val="002920F5"/>
    <w:pPr>
      <w:spacing w:after="100"/>
      <w:ind w:left="480"/>
    </w:pPr>
  </w:style>
  <w:style w:type="table" w:customStyle="1" w:styleId="TableGrid2">
    <w:name w:val="Table Grid2"/>
    <w:basedOn w:val="TableNormal"/>
    <w:next w:val="TableGrid"/>
    <w:uiPriority w:val="39"/>
    <w:rsid w:val="002920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92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0">
    <w:name w:val="toc 1"/>
    <w:basedOn w:val="Normal"/>
    <w:next w:val="Normal"/>
    <w:autoRedefine/>
    <w:uiPriority w:val="39"/>
    <w:unhideWhenUsed/>
    <w:rsid w:val="00EA56E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475910">
      <w:marLeft w:val="75"/>
      <w:marRight w:val="75"/>
      <w:marTop w:val="75"/>
      <w:marBottom w:val="75"/>
      <w:divBdr>
        <w:top w:val="none" w:sz="0" w:space="0" w:color="auto"/>
        <w:left w:val="none" w:sz="0" w:space="0" w:color="auto"/>
        <w:bottom w:val="none" w:sz="0" w:space="0" w:color="auto"/>
        <w:right w:val="none" w:sz="0" w:space="0" w:color="auto"/>
      </w:divBdr>
      <w:divsChild>
        <w:div w:id="674921152">
          <w:marLeft w:val="0"/>
          <w:marRight w:val="0"/>
          <w:marTop w:val="0"/>
          <w:marBottom w:val="0"/>
          <w:divBdr>
            <w:top w:val="none" w:sz="0" w:space="0" w:color="auto"/>
            <w:left w:val="none" w:sz="0" w:space="0" w:color="auto"/>
            <w:bottom w:val="none" w:sz="0" w:space="0" w:color="auto"/>
            <w:right w:val="none" w:sz="0" w:space="0" w:color="auto"/>
          </w:divBdr>
        </w:div>
        <w:div w:id="255291960">
          <w:marLeft w:val="0"/>
          <w:marRight w:val="0"/>
          <w:marTop w:val="0"/>
          <w:marBottom w:val="0"/>
          <w:divBdr>
            <w:top w:val="none" w:sz="0" w:space="0" w:color="auto"/>
            <w:left w:val="none" w:sz="0" w:space="0" w:color="auto"/>
            <w:bottom w:val="none" w:sz="0" w:space="0" w:color="auto"/>
            <w:right w:val="none" w:sz="0" w:space="0" w:color="auto"/>
          </w:divBdr>
        </w:div>
      </w:divsChild>
    </w:div>
    <w:div w:id="1060637626">
      <w:marLeft w:val="0"/>
      <w:marRight w:val="0"/>
      <w:marTop w:val="0"/>
      <w:marBottom w:val="0"/>
      <w:divBdr>
        <w:top w:val="none" w:sz="0" w:space="0" w:color="auto"/>
        <w:left w:val="none" w:sz="0" w:space="0" w:color="auto"/>
        <w:bottom w:val="none" w:sz="0" w:space="0" w:color="auto"/>
        <w:right w:val="none" w:sz="0" w:space="0" w:color="auto"/>
      </w:divBdr>
    </w:div>
    <w:div w:id="2079404187">
      <w:marLeft w:val="0"/>
      <w:marRight w:val="0"/>
      <w:marTop w:val="10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6D864-9410-45F2-AB99-9FD090032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69</Pages>
  <Words>15496</Words>
  <Characters>88333</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103622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Lionberger</dc:creator>
  <cp:keywords/>
  <dc:description/>
  <cp:lastModifiedBy>Jeremy Jeffery</cp:lastModifiedBy>
  <cp:revision>5</cp:revision>
  <dcterms:created xsi:type="dcterms:W3CDTF">2025-01-10T18:15:00Z</dcterms:created>
  <dcterms:modified xsi:type="dcterms:W3CDTF">2026-01-16T20:50:00Z</dcterms:modified>
</cp:coreProperties>
</file>